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503" w:rsidRPr="00A4457E" w:rsidRDefault="00362503" w:rsidP="00362503">
      <w:pPr>
        <w:pStyle w:val="Title"/>
      </w:pPr>
      <w:r>
        <w:rPr>
          <w:lang w:eastAsia="en-GB" w:bidi="ar-SA"/>
        </w:rPr>
        <w:t xml:space="preserve">Russell Group input to </w:t>
      </w:r>
      <w:r w:rsidRPr="00A4457E">
        <w:t>House of Commons Science and Technology Committee inquiry</w:t>
      </w:r>
    </w:p>
    <w:p w:rsidR="001653E6" w:rsidRDefault="002A6184" w:rsidP="00E538EC">
      <w:pPr>
        <w:pStyle w:val="Title"/>
        <w:rPr>
          <w:lang w:eastAsia="en-GB" w:bidi="ar-SA"/>
        </w:rPr>
      </w:pPr>
      <w:r w:rsidRPr="002A6184">
        <w:rPr>
          <w:lang w:eastAsia="en-GB" w:bidi="ar-SA"/>
        </w:rPr>
        <w:t xml:space="preserve">Role and priorities of UK Research and Innovation (UKRI) </w:t>
      </w:r>
      <w:r w:rsidR="00DA6965" w:rsidRPr="002A6184">
        <w:rPr>
          <w:lang w:eastAsia="en-GB" w:bidi="ar-SA"/>
        </w:rPr>
        <w:t>Interim Chair</w:t>
      </w:r>
    </w:p>
    <w:p w:rsidR="000952F7" w:rsidRPr="00E538EC" w:rsidRDefault="009329CA" w:rsidP="000952F7">
      <w:pPr>
        <w:pStyle w:val="Heading1"/>
        <w:rPr>
          <w:lang w:eastAsia="en-GB" w:bidi="ar-SA"/>
        </w:rPr>
      </w:pPr>
      <w:r>
        <w:t>Summary</w:t>
      </w:r>
    </w:p>
    <w:p w:rsidR="00F21E1E" w:rsidRPr="00ED2962" w:rsidRDefault="00F21E1E" w:rsidP="00BF7A0E">
      <w:pPr>
        <w:pStyle w:val="RGbul1"/>
        <w:rPr>
          <w:b/>
          <w:lang w:eastAsia="en-GB"/>
        </w:rPr>
      </w:pPr>
      <w:r w:rsidRPr="00DD4B02">
        <w:rPr>
          <w:lang w:eastAsia="en-GB"/>
        </w:rPr>
        <w:t xml:space="preserve">We support the Government’s commitment to maintain and build on the world-class research and innovation taking place at our leading universities. However, </w:t>
      </w:r>
      <w:r w:rsidR="00F817AD">
        <w:t>t</w:t>
      </w:r>
      <w:r w:rsidR="00F817AD" w:rsidRPr="0090531E">
        <w:t>he scale of change being proposed to the UK’s research funding architectu</w:t>
      </w:r>
      <w:r w:rsidR="00F817AD">
        <w:t xml:space="preserve">re is significant, and takes place at a particularly sensitive time in the wake of the Brexit vote. </w:t>
      </w:r>
      <w:r w:rsidR="00E24D79">
        <w:rPr>
          <w:lang w:eastAsia="en-GB"/>
        </w:rPr>
        <w:t>Care must be taken to ensure we continue to have a</w:t>
      </w:r>
      <w:r w:rsidRPr="00DD4B02">
        <w:rPr>
          <w:lang w:eastAsia="en-GB"/>
        </w:rPr>
        <w:t xml:space="preserve"> successful system that </w:t>
      </w:r>
      <w:r w:rsidRPr="00ED2962">
        <w:rPr>
          <w:b/>
          <w:lang w:eastAsia="en-GB"/>
        </w:rPr>
        <w:t>allows us to punch a</w:t>
      </w:r>
      <w:r w:rsidR="00382DFF" w:rsidRPr="00ED2962">
        <w:rPr>
          <w:b/>
          <w:lang w:eastAsia="en-GB"/>
        </w:rPr>
        <w:t>bove our weight internationally.</w:t>
      </w:r>
      <w:r w:rsidR="006D3BCA" w:rsidRPr="00ED2962">
        <w:rPr>
          <w:b/>
          <w:lang w:eastAsia="en-GB"/>
        </w:rPr>
        <w:t xml:space="preserve"> </w:t>
      </w:r>
    </w:p>
    <w:p w:rsidR="002F0832" w:rsidRPr="004B2BFA" w:rsidRDefault="00F93F25" w:rsidP="00BF7A0E">
      <w:pPr>
        <w:pStyle w:val="RGbul1"/>
        <w:rPr>
          <w:rFonts w:eastAsiaTheme="majorEastAsia"/>
          <w:lang w:eastAsia="en-GB"/>
        </w:rPr>
      </w:pPr>
      <w:r w:rsidRPr="007E784D">
        <w:t>As an essential part of the dual support system</w:t>
      </w:r>
      <w:r>
        <w:t xml:space="preserve"> </w:t>
      </w:r>
      <w:r w:rsidR="004B2BFA">
        <w:t xml:space="preserve">we </w:t>
      </w:r>
      <w:r>
        <w:t xml:space="preserve">particularly </w:t>
      </w:r>
      <w:r w:rsidR="004B2BFA">
        <w:t>want to ensure</w:t>
      </w:r>
      <w:r w:rsidR="00CC4233">
        <w:t xml:space="preserve"> </w:t>
      </w:r>
      <w:r w:rsidR="00CC4233" w:rsidRPr="0090531E">
        <w:t>the Resea</w:t>
      </w:r>
      <w:r w:rsidR="00CC4233">
        <w:t xml:space="preserve">rch Councils </w:t>
      </w:r>
      <w:r w:rsidR="004B2BFA">
        <w:t>are able to</w:t>
      </w:r>
      <w:r w:rsidR="007615FA">
        <w:t xml:space="preserve"> </w:t>
      </w:r>
      <w:r w:rsidR="00CC4233" w:rsidRPr="0090531E">
        <w:t xml:space="preserve">retain their identities and </w:t>
      </w:r>
      <w:r w:rsidR="00CC4233" w:rsidRPr="00A27FFA">
        <w:rPr>
          <w:b/>
        </w:rPr>
        <w:t>autonomy</w:t>
      </w:r>
      <w:r w:rsidR="00CC4233" w:rsidRPr="00187588">
        <w:t xml:space="preserve"> in order to</w:t>
      </w:r>
      <w:r w:rsidRPr="00187588">
        <w:t xml:space="preserve"> continue</w:t>
      </w:r>
      <w:r>
        <w:t xml:space="preserve"> </w:t>
      </w:r>
      <w:r w:rsidR="00187588">
        <w:t>to support</w:t>
      </w:r>
      <w:r w:rsidR="004C4BAB" w:rsidRPr="007E784D">
        <w:t xml:space="preserve"> excellent research in the UK</w:t>
      </w:r>
      <w:r w:rsidR="004C4BAB">
        <w:t xml:space="preserve"> and</w:t>
      </w:r>
      <w:r w:rsidR="004C4BAB" w:rsidRPr="007E784D">
        <w:t xml:space="preserve"> play a key role in sustaining the UK’s position as a global leader in science and research</w:t>
      </w:r>
      <w:r w:rsidR="004C4BAB">
        <w:t>.</w:t>
      </w:r>
    </w:p>
    <w:p w:rsidR="00A27FFA" w:rsidRDefault="00A27FFA" w:rsidP="00A27FFA">
      <w:pPr>
        <w:pStyle w:val="RGbul1"/>
      </w:pPr>
      <w:r>
        <w:t xml:space="preserve">We welcome the </w:t>
      </w:r>
      <w:r w:rsidRPr="00BF7A0E">
        <w:t xml:space="preserve">added legislative protection </w:t>
      </w:r>
      <w:r>
        <w:t xml:space="preserve">for </w:t>
      </w:r>
      <w:r w:rsidRPr="00A27FFA">
        <w:rPr>
          <w:b/>
        </w:rPr>
        <w:t>dual support</w:t>
      </w:r>
      <w:r w:rsidRPr="0090531E">
        <w:t xml:space="preserve"> </w:t>
      </w:r>
      <w:r w:rsidR="00E36303">
        <w:t>in</w:t>
      </w:r>
      <w:r>
        <w:t xml:space="preserve"> the Higher Education and Research Bill through the introduction of the </w:t>
      </w:r>
      <w:r w:rsidRPr="0023230E">
        <w:t>balanced funding principle. How</w:t>
      </w:r>
      <w:r w:rsidRPr="0090531E">
        <w:t xml:space="preserve"> the principle of ‘reasonable balance’ in funding for the Research Councils and Research England is determined will be critical. </w:t>
      </w:r>
      <w:r>
        <w:t>The combination of stable core funding and competitively awarded grants ensures the diversity and breadth of research in the UK.</w:t>
      </w:r>
    </w:p>
    <w:p w:rsidR="000E4C9A" w:rsidRPr="000E4C9A" w:rsidRDefault="000E4C9A" w:rsidP="000E4C9A">
      <w:pPr>
        <w:pStyle w:val="RGbul1"/>
      </w:pPr>
      <w:r>
        <w:t xml:space="preserve">The </w:t>
      </w:r>
      <w:r w:rsidRPr="00952544">
        <w:rPr>
          <w:b/>
        </w:rPr>
        <w:t>Haldane Principle</w:t>
      </w:r>
      <w:r>
        <w:t xml:space="preserve"> should be respected throughout </w:t>
      </w:r>
      <w:r w:rsidR="00952544">
        <w:t>UKRI</w:t>
      </w:r>
      <w:r>
        <w:t xml:space="preserve">, </w:t>
      </w:r>
      <w:r w:rsidRPr="000E4C9A">
        <w:t>ensuring the allocation of research funding, and the decision making processes and procedures relating to research more generally, remain with those who have the appropriate scientific expertise and experience.</w:t>
      </w:r>
      <w:r>
        <w:t xml:space="preserve"> </w:t>
      </w:r>
    </w:p>
    <w:p w:rsidR="00964FB1" w:rsidRDefault="009914D4" w:rsidP="00BF7A0E">
      <w:pPr>
        <w:pStyle w:val="RGbul1"/>
        <w:rPr>
          <w:lang w:eastAsia="en-GB"/>
        </w:rPr>
      </w:pPr>
      <w:r w:rsidRPr="009914D4">
        <w:rPr>
          <w:rFonts w:cstheme="majorBidi"/>
          <w:szCs w:val="26"/>
          <w:lang w:eastAsia="en-GB"/>
        </w:rPr>
        <w:t xml:space="preserve">Russell Group universities deliver outstanding research hand in hand with excellent teaching and </w:t>
      </w:r>
      <w:r w:rsidR="00962E79" w:rsidRPr="009914D4">
        <w:rPr>
          <w:rFonts w:cstheme="majorBidi"/>
          <w:szCs w:val="26"/>
          <w:lang w:eastAsia="en-GB"/>
        </w:rPr>
        <w:t>this is central to the student experience they provide.</w:t>
      </w:r>
      <w:r w:rsidR="00F21E1E" w:rsidRPr="009914D4">
        <w:rPr>
          <w:rFonts w:cstheme="majorBidi"/>
          <w:szCs w:val="26"/>
          <w:lang w:eastAsia="en-GB"/>
        </w:rPr>
        <w:t xml:space="preserve"> </w:t>
      </w:r>
      <w:r w:rsidRPr="009914D4">
        <w:rPr>
          <w:rFonts w:cstheme="majorBidi"/>
          <w:szCs w:val="26"/>
          <w:lang w:eastAsia="en-GB"/>
        </w:rPr>
        <w:t>With</w:t>
      </w:r>
      <w:r w:rsidR="00964FB1" w:rsidRPr="009914D4">
        <w:rPr>
          <w:rFonts w:cstheme="majorBidi"/>
          <w:szCs w:val="26"/>
          <w:lang w:eastAsia="en-GB"/>
        </w:rPr>
        <w:t xml:space="preserve"> M</w:t>
      </w:r>
      <w:r w:rsidRPr="009914D4">
        <w:rPr>
          <w:rFonts w:cstheme="majorBidi"/>
          <w:szCs w:val="26"/>
          <w:lang w:eastAsia="en-GB"/>
        </w:rPr>
        <w:t>inisterial responsibility</w:t>
      </w:r>
      <w:r w:rsidR="00964FB1" w:rsidRPr="009914D4">
        <w:rPr>
          <w:rFonts w:cstheme="majorBidi"/>
          <w:szCs w:val="26"/>
          <w:lang w:eastAsia="en-GB"/>
        </w:rPr>
        <w:t xml:space="preserve"> for teaching and research now split between </w:t>
      </w:r>
      <w:r w:rsidR="002F05B6">
        <w:rPr>
          <w:rFonts w:cstheme="majorBidi"/>
          <w:szCs w:val="26"/>
          <w:lang w:eastAsia="en-GB"/>
        </w:rPr>
        <w:t>the Department for Business, Energy and Industrial Strategy (</w:t>
      </w:r>
      <w:r w:rsidR="00964FB1" w:rsidRPr="009914D4">
        <w:rPr>
          <w:rFonts w:cstheme="majorBidi"/>
          <w:szCs w:val="26"/>
          <w:lang w:eastAsia="en-GB"/>
        </w:rPr>
        <w:t>BEIS</w:t>
      </w:r>
      <w:r w:rsidR="002F05B6">
        <w:rPr>
          <w:rFonts w:cstheme="majorBidi"/>
          <w:szCs w:val="26"/>
          <w:lang w:eastAsia="en-GB"/>
        </w:rPr>
        <w:t>)</w:t>
      </w:r>
      <w:r w:rsidR="00964FB1" w:rsidRPr="009914D4">
        <w:rPr>
          <w:rFonts w:cstheme="majorBidi"/>
          <w:szCs w:val="26"/>
          <w:lang w:eastAsia="en-GB"/>
        </w:rPr>
        <w:t xml:space="preserve"> and</w:t>
      </w:r>
      <w:r w:rsidR="002F05B6">
        <w:rPr>
          <w:rFonts w:cstheme="majorBidi"/>
          <w:szCs w:val="26"/>
          <w:lang w:eastAsia="en-GB"/>
        </w:rPr>
        <w:t xml:space="preserve"> the </w:t>
      </w:r>
      <w:r w:rsidR="00187588">
        <w:rPr>
          <w:rFonts w:cstheme="majorBidi"/>
          <w:szCs w:val="26"/>
          <w:lang w:eastAsia="en-GB"/>
        </w:rPr>
        <w:t>Department</w:t>
      </w:r>
      <w:r w:rsidR="002F05B6">
        <w:rPr>
          <w:rFonts w:cstheme="majorBidi"/>
          <w:szCs w:val="26"/>
          <w:lang w:eastAsia="en-GB"/>
        </w:rPr>
        <w:t xml:space="preserve"> for Education (</w:t>
      </w:r>
      <w:proofErr w:type="spellStart"/>
      <w:r w:rsidR="00964FB1" w:rsidRPr="009914D4">
        <w:rPr>
          <w:rFonts w:cstheme="majorBidi"/>
          <w:szCs w:val="26"/>
          <w:lang w:eastAsia="en-GB"/>
        </w:rPr>
        <w:t>DfE</w:t>
      </w:r>
      <w:proofErr w:type="spellEnd"/>
      <w:r w:rsidR="002F05B6">
        <w:rPr>
          <w:rFonts w:cstheme="majorBidi"/>
          <w:szCs w:val="26"/>
          <w:lang w:eastAsia="en-GB"/>
        </w:rPr>
        <w:t>)</w:t>
      </w:r>
      <w:r w:rsidR="00964FB1" w:rsidRPr="009914D4">
        <w:rPr>
          <w:rFonts w:cstheme="majorBidi"/>
          <w:szCs w:val="26"/>
          <w:lang w:eastAsia="en-GB"/>
        </w:rPr>
        <w:t xml:space="preserve">, </w:t>
      </w:r>
      <w:r w:rsidR="0083231A">
        <w:rPr>
          <w:lang w:eastAsia="en-GB"/>
        </w:rPr>
        <w:t xml:space="preserve">clear mechanisms to </w:t>
      </w:r>
      <w:r w:rsidR="0083231A" w:rsidRPr="004A2AB9">
        <w:rPr>
          <w:b/>
          <w:lang w:eastAsia="en-GB"/>
        </w:rPr>
        <w:t>ensure</w:t>
      </w:r>
      <w:r w:rsidR="00964FB1" w:rsidRPr="004A2AB9">
        <w:rPr>
          <w:rFonts w:cstheme="majorBidi"/>
          <w:b/>
          <w:szCs w:val="26"/>
          <w:lang w:eastAsia="en-GB"/>
        </w:rPr>
        <w:t xml:space="preserve"> </w:t>
      </w:r>
      <w:r w:rsidR="00192F3A" w:rsidRPr="004A2AB9">
        <w:rPr>
          <w:rFonts w:cstheme="majorBidi"/>
          <w:b/>
          <w:szCs w:val="26"/>
          <w:lang w:eastAsia="en-GB"/>
        </w:rPr>
        <w:t>UKRI</w:t>
      </w:r>
      <w:r w:rsidRPr="004A2AB9">
        <w:rPr>
          <w:rFonts w:cstheme="majorBidi"/>
          <w:b/>
          <w:szCs w:val="26"/>
          <w:lang w:eastAsia="en-GB"/>
        </w:rPr>
        <w:t xml:space="preserve"> and the Office for Students (</w:t>
      </w:r>
      <w:proofErr w:type="spellStart"/>
      <w:r w:rsidRPr="004A2AB9">
        <w:rPr>
          <w:rFonts w:cstheme="majorBidi"/>
          <w:b/>
          <w:szCs w:val="26"/>
          <w:lang w:eastAsia="en-GB"/>
        </w:rPr>
        <w:t>OfS</w:t>
      </w:r>
      <w:proofErr w:type="spellEnd"/>
      <w:r w:rsidRPr="004A2AB9">
        <w:rPr>
          <w:rFonts w:cstheme="majorBidi"/>
          <w:b/>
          <w:szCs w:val="26"/>
          <w:lang w:eastAsia="en-GB"/>
        </w:rPr>
        <w:t xml:space="preserve">) </w:t>
      </w:r>
      <w:r w:rsidR="0083231A" w:rsidRPr="004A2AB9">
        <w:rPr>
          <w:b/>
          <w:lang w:eastAsia="en-GB"/>
        </w:rPr>
        <w:t>work closely together</w:t>
      </w:r>
      <w:r w:rsidR="0083231A">
        <w:rPr>
          <w:lang w:eastAsia="en-GB"/>
        </w:rPr>
        <w:t xml:space="preserve"> </w:t>
      </w:r>
      <w:r w:rsidR="002F0832">
        <w:rPr>
          <w:lang w:eastAsia="en-GB"/>
        </w:rPr>
        <w:t>will be essential</w:t>
      </w:r>
      <w:r w:rsidR="0083231A">
        <w:rPr>
          <w:lang w:eastAsia="en-GB"/>
        </w:rPr>
        <w:t xml:space="preserve"> </w:t>
      </w:r>
      <w:r w:rsidR="00BF7A0E">
        <w:rPr>
          <w:lang w:eastAsia="en-GB"/>
        </w:rPr>
        <w:t xml:space="preserve">in order </w:t>
      </w:r>
      <w:r w:rsidR="002F0832">
        <w:rPr>
          <w:lang w:eastAsia="en-GB"/>
        </w:rPr>
        <w:t xml:space="preserve">to ensure the higher education sector continues to benefit from </w:t>
      </w:r>
      <w:r w:rsidR="0083231A">
        <w:rPr>
          <w:lang w:val="en"/>
        </w:rPr>
        <w:t>clear strategic leadership</w:t>
      </w:r>
      <w:r w:rsidR="00964FB1" w:rsidRPr="009914D4">
        <w:rPr>
          <w:rFonts w:cstheme="majorBidi"/>
          <w:szCs w:val="26"/>
          <w:lang w:eastAsia="en-GB"/>
        </w:rPr>
        <w:t>.</w:t>
      </w:r>
    </w:p>
    <w:p w:rsidR="00BF7A0E" w:rsidRDefault="006259C0" w:rsidP="00BF7A0E">
      <w:pPr>
        <w:pStyle w:val="RGbul1"/>
      </w:pPr>
      <w:r w:rsidRPr="00A03EE2">
        <w:t xml:space="preserve">There is a risk that the efficiencies gained through merging Research Council back office functions </w:t>
      </w:r>
      <w:r w:rsidR="00AC3A38">
        <w:t>may</w:t>
      </w:r>
      <w:r w:rsidRPr="00A03EE2">
        <w:t xml:space="preserve"> be offset by the </w:t>
      </w:r>
      <w:r w:rsidRPr="00166AD4">
        <w:rPr>
          <w:b/>
        </w:rPr>
        <w:t>costs</w:t>
      </w:r>
      <w:r w:rsidRPr="00A03EE2">
        <w:t xml:space="preserve"> of setting up and running UKRI. It will be importan</w:t>
      </w:r>
      <w:r>
        <w:t>t that costs are contained here</w:t>
      </w:r>
      <w:r w:rsidRPr="00A03EE2">
        <w:t>.</w:t>
      </w:r>
      <w:r>
        <w:t xml:space="preserve"> </w:t>
      </w:r>
      <w:r w:rsidR="006D054C">
        <w:t xml:space="preserve">It will </w:t>
      </w:r>
      <w:r>
        <w:t xml:space="preserve">also </w:t>
      </w:r>
      <w:r w:rsidR="006D054C">
        <w:t xml:space="preserve">be important to secure a </w:t>
      </w:r>
      <w:r w:rsidR="00BF7A0E" w:rsidRPr="00A03EE2">
        <w:t>smooth tra</w:t>
      </w:r>
      <w:r w:rsidR="006D054C">
        <w:t>nsition from the current system</w:t>
      </w:r>
      <w:r w:rsidR="00BF7A0E" w:rsidRPr="00A03EE2">
        <w:t xml:space="preserve"> </w:t>
      </w:r>
      <w:r w:rsidR="006D054C">
        <w:t xml:space="preserve">to the new one </w:t>
      </w:r>
      <w:r w:rsidR="003868A5">
        <w:t>and particularly</w:t>
      </w:r>
      <w:r w:rsidR="006D054C">
        <w:t xml:space="preserve"> to ensure key tasks, such as preparations around the next Research Excellence Framework</w:t>
      </w:r>
      <w:r w:rsidR="002F05B6">
        <w:t xml:space="preserve"> (REF)</w:t>
      </w:r>
      <w:r w:rsidR="006D054C">
        <w:t>, are not disrupted</w:t>
      </w:r>
      <w:r w:rsidR="00645099">
        <w:t xml:space="preserve">. </w:t>
      </w:r>
    </w:p>
    <w:p w:rsidR="00FF6FF9" w:rsidRDefault="002C0FBE" w:rsidP="00BF7A0E">
      <w:pPr>
        <w:pStyle w:val="RGbul1"/>
      </w:pPr>
      <w:r w:rsidRPr="004C3EE3">
        <w:rPr>
          <w:b/>
        </w:rPr>
        <w:t>Innovate UK</w:t>
      </w:r>
      <w:r>
        <w:t xml:space="preserve"> must</w:t>
      </w:r>
      <w:r w:rsidRPr="0058367F">
        <w:t xml:space="preserve"> not be integrated </w:t>
      </w:r>
      <w:r>
        <w:t xml:space="preserve">into UKRI </w:t>
      </w:r>
      <w:r w:rsidRPr="0058367F">
        <w:t>without its concomitant funding</w:t>
      </w:r>
      <w:r>
        <w:t xml:space="preserve">. </w:t>
      </w:r>
      <w:r w:rsidR="003074B7">
        <w:t>Innovate UK should not be seen as the only Council of UKRI with responsibility for innovation; indeed, t</w:t>
      </w:r>
      <w:r w:rsidR="000D3A8E">
        <w:t>here may be opportunities for better alignment or closer working between Research Councils and Innovate UK on innovation activi</w:t>
      </w:r>
      <w:r w:rsidR="00617103">
        <w:t>ties under UKRI.</w:t>
      </w:r>
    </w:p>
    <w:p w:rsidR="00954F3E" w:rsidRDefault="00954F3E" w:rsidP="00954F3E">
      <w:pPr>
        <w:pStyle w:val="RGbul1"/>
        <w:numPr>
          <w:ilvl w:val="0"/>
          <w:numId w:val="0"/>
        </w:numPr>
        <w:ind w:left="938"/>
      </w:pPr>
    </w:p>
    <w:p w:rsidR="00362503" w:rsidRDefault="00362503" w:rsidP="001653E6">
      <w:pPr>
        <w:pStyle w:val="Heading1"/>
      </w:pPr>
      <w:r>
        <w:lastRenderedPageBreak/>
        <w:t>Context</w:t>
      </w:r>
    </w:p>
    <w:p w:rsidR="00362503" w:rsidRDefault="00362503" w:rsidP="00653B1B">
      <w:pPr>
        <w:pStyle w:val="Heading2"/>
        <w:rPr>
          <w:lang w:eastAsia="en-GB"/>
        </w:rPr>
      </w:pPr>
      <w:r w:rsidRPr="009329CA">
        <w:rPr>
          <w:lang w:eastAsia="en-GB"/>
        </w:rPr>
        <w:t xml:space="preserve">The purpose of The Russell Group is to provide strategic direction, policy development and communications for 24 major research-intensive universities in the UK; we aim to ensure that policy development in a wide range of issues relating to higher education is underpinned by a robust evidence base and a commitment to civic responsibility, improving life chances, raising aspirations and contributing to economic prosperity and innovation. </w:t>
      </w:r>
    </w:p>
    <w:p w:rsidR="00362503" w:rsidRPr="00653B1B" w:rsidRDefault="00362503" w:rsidP="00653B1B">
      <w:pPr>
        <w:pStyle w:val="Heading2"/>
      </w:pPr>
      <w:r>
        <w:t xml:space="preserve">We welcome the opportunity to highlight some key issues in relation to the development of UKRI and propose some suggested questions the committee may wish to raise with the Interim Chair, </w:t>
      </w:r>
      <w:r w:rsidR="009F4C04">
        <w:t>Sir John</w:t>
      </w:r>
      <w:r>
        <w:t xml:space="preserve"> Kingman, when he gives evidence to the </w:t>
      </w:r>
      <w:r w:rsidR="0015208B">
        <w:t>committee on 12 October.</w:t>
      </w:r>
      <w:r w:rsidR="003B6707">
        <w:t xml:space="preserve"> We have collated all questions proposed throughout this paper in </w:t>
      </w:r>
      <w:r w:rsidR="003B6707" w:rsidRPr="003B6707">
        <w:rPr>
          <w:b/>
        </w:rPr>
        <w:t>Annex A</w:t>
      </w:r>
      <w:r w:rsidR="003B6707">
        <w:t xml:space="preserve"> for ease of reference.</w:t>
      </w:r>
    </w:p>
    <w:p w:rsidR="00744FB5" w:rsidRDefault="00962E79" w:rsidP="001653E6">
      <w:pPr>
        <w:pStyle w:val="Heading1"/>
      </w:pPr>
      <w:r>
        <w:t>Autonomy</w:t>
      </w:r>
    </w:p>
    <w:p w:rsidR="008E5143" w:rsidRDefault="008E5143" w:rsidP="008E5143">
      <w:pPr>
        <w:pStyle w:val="Heading2"/>
      </w:pPr>
      <w:r>
        <w:t xml:space="preserve">The Research Councils are greatly valued by their communities and we support the recommendation in the Nurse Review that the identities of the Research Councils within a new overarching body should remain distinct, with holding budgets and discipline leadership preserved at the level of the individual Research Councils as at present, and the strengths of autonomy maintained. </w:t>
      </w:r>
    </w:p>
    <w:p w:rsidR="00B375DB" w:rsidRDefault="00B375DB" w:rsidP="00CF7B50">
      <w:pPr>
        <w:pStyle w:val="Heading2"/>
      </w:pPr>
      <w:r>
        <w:t xml:space="preserve">We have some concerns that the Higher Education and Research Bill as currently drafted could </w:t>
      </w:r>
      <w:r w:rsidR="006324AE">
        <w:t>limit</w:t>
      </w:r>
      <w:r>
        <w:t xml:space="preserve"> the autonomy of </w:t>
      </w:r>
      <w:r w:rsidR="001653E6" w:rsidRPr="001653E6">
        <w:t>UKRI and its constituent Councils</w:t>
      </w:r>
      <w:r>
        <w:t>, which wo</w:t>
      </w:r>
      <w:r w:rsidR="006324AE">
        <w:t>uld impact their effectiveness as organisations.</w:t>
      </w:r>
      <w:r w:rsidR="001653E6" w:rsidRPr="001653E6">
        <w:t xml:space="preserve"> </w:t>
      </w:r>
    </w:p>
    <w:p w:rsidR="003327EF" w:rsidRDefault="003327EF" w:rsidP="003327EF">
      <w:pPr>
        <w:pStyle w:val="Heading2"/>
      </w:pPr>
      <w:r>
        <w:t>Nevertheless, t</w:t>
      </w:r>
      <w:r w:rsidRPr="003327EF">
        <w:t>here could also be opportunities to align more closely some of the policies and practices in the current system, such as aligning definitions of impact, designing compatible open access rules and making research information systems more interoperabl</w:t>
      </w:r>
      <w:r w:rsidR="00470722">
        <w:t>e, as well as creating more opportunities for inter-disciplinary work.</w:t>
      </w:r>
    </w:p>
    <w:p w:rsidR="007E784D" w:rsidRDefault="00143E3F" w:rsidP="00653B1B">
      <w:pPr>
        <w:pStyle w:val="RGsubhead2"/>
      </w:pPr>
      <w:r>
        <w:t>Suggested questions</w:t>
      </w:r>
    </w:p>
    <w:p w:rsidR="0034661E" w:rsidRDefault="008E5143" w:rsidP="009C6EC5">
      <w:pPr>
        <w:pStyle w:val="RGbul1"/>
      </w:pPr>
      <w:r w:rsidRPr="002F05B6">
        <w:t xml:space="preserve">Can the Interim Chair </w:t>
      </w:r>
      <w:r w:rsidR="00E76429">
        <w:t xml:space="preserve">provide reassurance </w:t>
      </w:r>
      <w:r>
        <w:t xml:space="preserve">that the autonomy of the Research Councils will not be unduly reduced under UKRI? </w:t>
      </w:r>
    </w:p>
    <w:p w:rsidR="00782F39" w:rsidRPr="0064602F" w:rsidRDefault="00782F39" w:rsidP="00782F39">
      <w:pPr>
        <w:pStyle w:val="RGbul1"/>
      </w:pPr>
      <w:r>
        <w:t xml:space="preserve">The Minister has been clear that UKRI should operate “at arm’s length from government” – is the Interim Chair confident that the organisation will have sufficient autonomy to do this? </w:t>
      </w:r>
    </w:p>
    <w:p w:rsidR="00F728D0" w:rsidRDefault="00F9721C" w:rsidP="0034661E">
      <w:pPr>
        <w:pStyle w:val="RGbul1"/>
      </w:pPr>
      <w:r>
        <w:t>What areas has the Interim Chair</w:t>
      </w:r>
      <w:r w:rsidR="00381AAC" w:rsidRPr="00381AAC">
        <w:t xml:space="preserve"> </w:t>
      </w:r>
      <w:r w:rsidR="00381AAC">
        <w:t>already identified where policies or practices in the current system could be more closely aligned?</w:t>
      </w:r>
    </w:p>
    <w:p w:rsidR="001643BF" w:rsidRDefault="001643BF" w:rsidP="009C6EC5">
      <w:pPr>
        <w:pStyle w:val="Heading1"/>
      </w:pPr>
      <w:r w:rsidRPr="001643BF">
        <w:t xml:space="preserve">Dual </w:t>
      </w:r>
      <w:r w:rsidR="001150D5" w:rsidRPr="001643BF">
        <w:t>support</w:t>
      </w:r>
      <w:r w:rsidR="001150D5">
        <w:t xml:space="preserve"> </w:t>
      </w:r>
      <w:r w:rsidRPr="001643BF">
        <w:t>and the ‘</w:t>
      </w:r>
      <w:r w:rsidR="00F6275A" w:rsidRPr="001643BF">
        <w:t xml:space="preserve">balanced funding’ </w:t>
      </w:r>
      <w:r w:rsidRPr="001643BF">
        <w:t>principle</w:t>
      </w:r>
    </w:p>
    <w:p w:rsidR="008E07A5" w:rsidRDefault="001653E6" w:rsidP="00983FFA">
      <w:pPr>
        <w:pStyle w:val="Heading2"/>
      </w:pPr>
      <w:r>
        <w:t>We welcome the legislative protection being given to dual support in the Higher Education and Research Bill. However, how t</w:t>
      </w:r>
      <w:r w:rsidRPr="00246A5B">
        <w:t>he principle of ‘reasonable balance’ in funding for the Research Councils and Research England is determined will be critical</w:t>
      </w:r>
      <w:r w:rsidR="00BE12BF">
        <w:t xml:space="preserve"> in order to ensure QR funding is not eroded over time</w:t>
      </w:r>
      <w:r w:rsidRPr="00246A5B">
        <w:t xml:space="preserve">. </w:t>
      </w:r>
    </w:p>
    <w:p w:rsidR="00817FAA" w:rsidRDefault="00817FAA" w:rsidP="00983FFA">
      <w:pPr>
        <w:pStyle w:val="Heading2"/>
      </w:pPr>
      <w:r w:rsidRPr="00082EE9">
        <w:t xml:space="preserve">We would be particularly concerned </w:t>
      </w:r>
      <w:r w:rsidR="00804EE2">
        <w:t>if</w:t>
      </w:r>
      <w:r w:rsidRPr="00082EE9">
        <w:t xml:space="preserve"> QR funding </w:t>
      </w:r>
      <w:r w:rsidR="00804EE2">
        <w:t xml:space="preserve">was </w:t>
      </w:r>
      <w:r w:rsidRPr="00082EE9">
        <w:t>used to fill gaps in Research Council funding because of over</w:t>
      </w:r>
      <w:r w:rsidR="007520FE">
        <w:t>-</w:t>
      </w:r>
      <w:r w:rsidRPr="00082EE9">
        <w:t xml:space="preserve">commitments made e.g. in support of capital projects </w:t>
      </w:r>
      <w:r w:rsidR="00D77764">
        <w:t>which have not been given</w:t>
      </w:r>
      <w:r w:rsidRPr="00082EE9">
        <w:t xml:space="preserve"> proper resource funding.</w:t>
      </w:r>
    </w:p>
    <w:p w:rsidR="00C15443" w:rsidRPr="00C95490" w:rsidRDefault="00983FFA" w:rsidP="00C95490">
      <w:pPr>
        <w:pStyle w:val="Heading2"/>
      </w:pPr>
      <w:r w:rsidRPr="00C95490">
        <w:lastRenderedPageBreak/>
        <w:t xml:space="preserve">As noted by the House of Commons Science and Technology Committee, </w:t>
      </w:r>
      <w:r w:rsidRPr="00C95490">
        <w:rPr>
          <w:rStyle w:val="QuoteChar"/>
          <w:rFonts w:ascii="Arial" w:hAnsi="Arial" w:cstheme="majorBidi"/>
          <w:iCs w:val="0"/>
          <w:color w:val="auto"/>
          <w:spacing w:val="0"/>
          <w:sz w:val="22"/>
          <w:szCs w:val="26"/>
        </w:rPr>
        <w:t>“</w:t>
      </w:r>
      <w:r w:rsidRPr="00EA52E5">
        <w:rPr>
          <w:rStyle w:val="QuoteChar"/>
        </w:rPr>
        <w:t>any significant changes to this [dual support] system, including the balance of funding between research councils and university funding councils, would require a clear justification, which has yet to emerge</w:t>
      </w:r>
      <w:r w:rsidRPr="00C95490">
        <w:rPr>
          <w:rStyle w:val="QuoteChar"/>
          <w:rFonts w:ascii="Arial" w:hAnsi="Arial" w:cstheme="majorBidi"/>
          <w:iCs w:val="0"/>
          <w:color w:val="auto"/>
          <w:spacing w:val="0"/>
          <w:sz w:val="22"/>
          <w:szCs w:val="26"/>
        </w:rPr>
        <w:t>.”</w:t>
      </w:r>
      <w:r w:rsidRPr="00C95490">
        <w:rPr>
          <w:rStyle w:val="FootnoteReference"/>
          <w:rFonts w:cstheme="majorBidi"/>
        </w:rPr>
        <w:footnoteReference w:id="1"/>
      </w:r>
      <w:r w:rsidRPr="00C95490">
        <w:rPr>
          <w:vertAlign w:val="superscript"/>
        </w:rPr>
        <w:t xml:space="preserve"> </w:t>
      </w:r>
      <w:r w:rsidRPr="00C95490">
        <w:t>Enshrining transparency as a key principle of UKRI</w:t>
      </w:r>
      <w:r w:rsidR="00BE12BF" w:rsidRPr="00C95490">
        <w:t xml:space="preserve"> would</w:t>
      </w:r>
      <w:r w:rsidRPr="00C95490">
        <w:t xml:space="preserve"> allow for scrutiny and help to protect funding, but a stronger mechanism may also be needed by which evidenced justification would have to be provided for altering the balance between the two funding streams.</w:t>
      </w:r>
      <w:r w:rsidR="00BE12BF" w:rsidRPr="00C95490">
        <w:t xml:space="preserve"> </w:t>
      </w:r>
    </w:p>
    <w:p w:rsidR="004838D3" w:rsidRDefault="004838D3" w:rsidP="004838D3">
      <w:pPr>
        <w:pStyle w:val="Heading2"/>
      </w:pPr>
      <w:r>
        <w:t xml:space="preserve">The ‘reasonable balance’ referred to in the Bill </w:t>
      </w:r>
      <w:r>
        <w:t>could also</w:t>
      </w:r>
      <w:r>
        <w:t xml:space="preserve"> reference the need to support research excellence and </w:t>
      </w:r>
      <w:r w:rsidR="009A0A87">
        <w:t>to</w:t>
      </w:r>
      <w:r>
        <w:t xml:space="preserve"> sustain research, research infrastructure and the wider research environment in the UK for the long term. </w:t>
      </w:r>
    </w:p>
    <w:p w:rsidR="00BD6977" w:rsidRDefault="00BD6977" w:rsidP="00BD6977">
      <w:pPr>
        <w:pStyle w:val="Heading2"/>
      </w:pPr>
      <w:r w:rsidRPr="00AB5CB3">
        <w:t>Due regard should also be given to the particular national complexities posed by folding-in HEFCE’s functions for QR into UKRI. As UKRI will be responsible for QR funding in England, and Research Council funding at UK level, moving funds between these budget lines would have knock-on implications for different universities depending on their location in the UK.</w:t>
      </w:r>
    </w:p>
    <w:p w:rsidR="00C15443" w:rsidRDefault="00C15443" w:rsidP="00653B1B">
      <w:pPr>
        <w:pStyle w:val="RGsubhead2"/>
      </w:pPr>
      <w:r>
        <w:t>Suggested questions</w:t>
      </w:r>
    </w:p>
    <w:p w:rsidR="00983FFA" w:rsidRDefault="00BE12BF" w:rsidP="00653B1B">
      <w:pPr>
        <w:pStyle w:val="RGbul1"/>
      </w:pPr>
      <w:r w:rsidRPr="00BE12BF">
        <w:t xml:space="preserve">Has the Interim Chair considered how protections </w:t>
      </w:r>
      <w:r w:rsidR="00CB0904">
        <w:t>could</w:t>
      </w:r>
      <w:r w:rsidR="00CB0904" w:rsidRPr="00BE12BF">
        <w:t xml:space="preserve"> </w:t>
      </w:r>
      <w:r w:rsidRPr="00BE12BF">
        <w:t xml:space="preserve">be put in place within UKRI to prevent the erosion of </w:t>
      </w:r>
      <w:proofErr w:type="spellStart"/>
      <w:r w:rsidRPr="00BE12BF">
        <w:t>QR</w:t>
      </w:r>
      <w:proofErr w:type="spellEnd"/>
      <w:r w:rsidRPr="00BE12BF">
        <w:t xml:space="preserve"> funding</w:t>
      </w:r>
      <w:r w:rsidR="004B5C05">
        <w:t xml:space="preserve"> over time</w:t>
      </w:r>
      <w:r w:rsidRPr="00BE12BF">
        <w:t>?</w:t>
      </w:r>
      <w:r w:rsidR="00462CA5">
        <w:t xml:space="preserve"> What is his interpretation of ‘reasonable balance’?</w:t>
      </w:r>
    </w:p>
    <w:p w:rsidR="00CB0904" w:rsidRPr="00817FAA" w:rsidRDefault="00BB22BB" w:rsidP="00653B1B">
      <w:pPr>
        <w:pStyle w:val="RGbul1"/>
      </w:pPr>
      <w:r>
        <w:t xml:space="preserve">Would </w:t>
      </w:r>
      <w:r w:rsidR="00F9721C">
        <w:t xml:space="preserve">the Interim Chair </w:t>
      </w:r>
      <w:r>
        <w:t>support proposals to make sure</w:t>
      </w:r>
      <w:r w:rsidR="00CB0904" w:rsidRPr="00CB0904">
        <w:rPr>
          <w:i/>
        </w:rPr>
        <w:t xml:space="preserve"> </w:t>
      </w:r>
      <w:r w:rsidR="00CB0904" w:rsidRPr="00653B1B">
        <w:t>budget lines</w:t>
      </w:r>
      <w:r w:rsidR="00CB0904">
        <w:t xml:space="preserve"> </w:t>
      </w:r>
      <w:r w:rsidR="00BB06EB">
        <w:t>within</w:t>
      </w:r>
      <w:r w:rsidR="00CB0904">
        <w:t xml:space="preserve"> UKRI</w:t>
      </w:r>
      <w:r w:rsidR="00CB0904" w:rsidRPr="00653B1B">
        <w:t xml:space="preserve"> are</w:t>
      </w:r>
      <w:r w:rsidR="008A39F2">
        <w:t xml:space="preserve"> made</w:t>
      </w:r>
      <w:r w:rsidR="00CB0904" w:rsidRPr="00653B1B">
        <w:t xml:space="preserve"> completely transparent, with a commitment to report annually on the amounts allocated to QR and each of </w:t>
      </w:r>
      <w:r w:rsidR="00BB06EB">
        <w:t>the</w:t>
      </w:r>
      <w:r w:rsidR="00CB0904" w:rsidRPr="00653B1B">
        <w:t xml:space="preserve"> Councils in order to ensure the separate lines in dual support do not become blurred?</w:t>
      </w:r>
    </w:p>
    <w:p w:rsidR="00B80258" w:rsidRPr="00653B1B" w:rsidRDefault="00B80258" w:rsidP="00817FAA">
      <w:pPr>
        <w:pStyle w:val="RGbul1"/>
      </w:pPr>
      <w:r>
        <w:t>How will the particular national complexities posed by UKRI (with some UK-wide responsibilities and some England-only responsibilities) be handled?</w:t>
      </w:r>
      <w:r w:rsidR="00330ABA">
        <w:t xml:space="preserve"> </w:t>
      </w:r>
    </w:p>
    <w:p w:rsidR="001643BF" w:rsidRDefault="00983FFA" w:rsidP="00983FFA">
      <w:pPr>
        <w:pStyle w:val="Heading1"/>
      </w:pPr>
      <w:r>
        <w:t xml:space="preserve">The </w:t>
      </w:r>
      <w:r w:rsidR="001643BF">
        <w:t>Haldane</w:t>
      </w:r>
      <w:r>
        <w:t xml:space="preserve"> Principle</w:t>
      </w:r>
    </w:p>
    <w:p w:rsidR="005009C8" w:rsidRPr="00910CCC" w:rsidRDefault="001643BF" w:rsidP="001643BF">
      <w:pPr>
        <w:pStyle w:val="Heading2"/>
      </w:pPr>
      <w:r>
        <w:t xml:space="preserve">We welcome the indirect reference to the Haldane Principle </w:t>
      </w:r>
      <w:r w:rsidR="00282F22">
        <w:t>made in the Higher Education and Research Bill, which states that w</w:t>
      </w:r>
      <w:r w:rsidR="00282F22" w:rsidRPr="00E157A4">
        <w:t>here a grant to UKRI is for functions of Research England</w:t>
      </w:r>
      <w:r w:rsidR="00282F22">
        <w:t>,</w:t>
      </w:r>
      <w:r w:rsidR="00282F22" w:rsidRPr="00E157A4">
        <w:t xml:space="preserve"> </w:t>
      </w:r>
      <w:r w:rsidR="00282F22">
        <w:t>the Secretary of State</w:t>
      </w:r>
      <w:r w:rsidR="00282F22" w:rsidRPr="00E157A4">
        <w:t xml:space="preserve"> cannot impose conditions relating to particular programmes of study or research</w:t>
      </w:r>
      <w:r w:rsidR="00282F22">
        <w:t xml:space="preserve">. This protection is welcome, but </w:t>
      </w:r>
      <w:r w:rsidR="003E2269">
        <w:t xml:space="preserve">we would argue this </w:t>
      </w:r>
      <w:r w:rsidR="00282F22">
        <w:t xml:space="preserve">should be </w:t>
      </w:r>
      <w:r w:rsidR="00282F22" w:rsidRPr="00910CCC">
        <w:t xml:space="preserve">consistently applied when making grants to the Research Councils as well. </w:t>
      </w:r>
    </w:p>
    <w:p w:rsidR="005009C8" w:rsidRPr="00910CCC" w:rsidRDefault="005009C8" w:rsidP="00653B1B">
      <w:pPr>
        <w:pStyle w:val="RGsubhead2"/>
      </w:pPr>
      <w:r w:rsidRPr="00910CCC">
        <w:t>Suggested questions</w:t>
      </w:r>
    </w:p>
    <w:p w:rsidR="001643BF" w:rsidRPr="00910CCC" w:rsidRDefault="007503A4" w:rsidP="00653B1B">
      <w:pPr>
        <w:pStyle w:val="RGbul1"/>
      </w:pPr>
      <w:r w:rsidRPr="00910CCC">
        <w:t>How will</w:t>
      </w:r>
      <w:r w:rsidR="00D2770C" w:rsidRPr="00910CCC">
        <w:t xml:space="preserve"> </w:t>
      </w:r>
      <w:r w:rsidR="00122B64">
        <w:t xml:space="preserve">the Interim Chair </w:t>
      </w:r>
      <w:r w:rsidRPr="00910CCC">
        <w:t>ensure</w:t>
      </w:r>
      <w:r w:rsidR="00381AAC">
        <w:t xml:space="preserve"> </w:t>
      </w:r>
      <w:r w:rsidR="009F4C04" w:rsidRPr="00910CCC">
        <w:t xml:space="preserve">the </w:t>
      </w:r>
      <w:r w:rsidR="00D2770C" w:rsidRPr="00910CCC">
        <w:t xml:space="preserve">Haldane Principle </w:t>
      </w:r>
      <w:r w:rsidR="00FC3319" w:rsidRPr="00910CCC">
        <w:t>will be</w:t>
      </w:r>
      <w:r w:rsidR="00D2770C" w:rsidRPr="00910CCC">
        <w:t xml:space="preserve"> respected </w:t>
      </w:r>
      <w:r w:rsidR="007C25F9" w:rsidRPr="00910CCC">
        <w:t xml:space="preserve">consistently across UKRI? </w:t>
      </w:r>
    </w:p>
    <w:p w:rsidR="00082EE9" w:rsidRPr="00910CCC" w:rsidRDefault="00082EE9" w:rsidP="001653E6">
      <w:pPr>
        <w:pStyle w:val="Heading1"/>
      </w:pPr>
      <w:r w:rsidRPr="00910CCC">
        <w:t>Maintaining</w:t>
      </w:r>
      <w:r w:rsidR="001653E6" w:rsidRPr="00910CCC">
        <w:t xml:space="preserve"> the</w:t>
      </w:r>
      <w:r w:rsidRPr="00910CCC">
        <w:t xml:space="preserve"> links between teaching, research and innovation</w:t>
      </w:r>
    </w:p>
    <w:p w:rsidR="00FD5CAC" w:rsidRPr="00910CCC" w:rsidRDefault="00BD0D9C" w:rsidP="00F14A76">
      <w:pPr>
        <w:pStyle w:val="Heading2"/>
        <w:rPr>
          <w:i/>
        </w:rPr>
      </w:pPr>
      <w:r>
        <w:rPr>
          <w:lang w:val="en"/>
        </w:rPr>
        <w:t>T</w:t>
      </w:r>
      <w:r w:rsidR="00924C6B" w:rsidRPr="00910CCC">
        <w:rPr>
          <w:lang w:val="en"/>
        </w:rPr>
        <w:t xml:space="preserve">eaching, research and knowledge exchange are closely interlinked within our universities. Strong strategic links at all levels of </w:t>
      </w:r>
      <w:proofErr w:type="spellStart"/>
      <w:r w:rsidR="00924C6B" w:rsidRPr="00910CCC">
        <w:rPr>
          <w:lang w:val="en"/>
        </w:rPr>
        <w:t>UKRI</w:t>
      </w:r>
      <w:proofErr w:type="spellEnd"/>
      <w:r w:rsidR="00924C6B" w:rsidRPr="00910CCC">
        <w:rPr>
          <w:lang w:val="en"/>
        </w:rPr>
        <w:t xml:space="preserve"> and the </w:t>
      </w:r>
      <w:proofErr w:type="spellStart"/>
      <w:r w:rsidR="00924C6B" w:rsidRPr="00910CCC">
        <w:rPr>
          <w:lang w:val="en"/>
        </w:rPr>
        <w:t>OfS</w:t>
      </w:r>
      <w:proofErr w:type="spellEnd"/>
      <w:r w:rsidR="00924C6B" w:rsidRPr="00910CCC">
        <w:rPr>
          <w:lang w:val="en"/>
        </w:rPr>
        <w:t xml:space="preserve"> (and </w:t>
      </w:r>
      <w:proofErr w:type="spellStart"/>
      <w:r w:rsidR="00924C6B" w:rsidRPr="00910CCC">
        <w:rPr>
          <w:lang w:val="en"/>
        </w:rPr>
        <w:t>BEIS</w:t>
      </w:r>
      <w:proofErr w:type="spellEnd"/>
      <w:r w:rsidR="00924C6B" w:rsidRPr="00910CCC">
        <w:rPr>
          <w:lang w:val="en"/>
        </w:rPr>
        <w:t xml:space="preserve"> and </w:t>
      </w:r>
      <w:proofErr w:type="spellStart"/>
      <w:r w:rsidR="00924C6B" w:rsidRPr="00910CCC">
        <w:rPr>
          <w:lang w:val="en"/>
        </w:rPr>
        <w:t>DfE</w:t>
      </w:r>
      <w:proofErr w:type="spellEnd"/>
      <w:r w:rsidR="00924C6B" w:rsidRPr="00910CCC">
        <w:rPr>
          <w:lang w:val="en"/>
        </w:rPr>
        <w:t>) will be crucial in ensuring higher education continues to benefit from clear strategic leadership and prevent a decoupling of</w:t>
      </w:r>
      <w:r w:rsidR="00300768" w:rsidRPr="00910CCC">
        <w:rPr>
          <w:lang w:val="en"/>
        </w:rPr>
        <w:t xml:space="preserve"> teaching</w:t>
      </w:r>
      <w:r w:rsidR="00E278E9" w:rsidRPr="00910CCC">
        <w:rPr>
          <w:lang w:val="en"/>
        </w:rPr>
        <w:t xml:space="preserve"> and</w:t>
      </w:r>
      <w:r w:rsidR="00300768" w:rsidRPr="00910CCC">
        <w:rPr>
          <w:lang w:val="en"/>
        </w:rPr>
        <w:t xml:space="preserve"> </w:t>
      </w:r>
      <w:r w:rsidR="00924C6B" w:rsidRPr="00910CCC">
        <w:rPr>
          <w:lang w:val="en"/>
        </w:rPr>
        <w:t xml:space="preserve">research. </w:t>
      </w:r>
    </w:p>
    <w:p w:rsidR="00796B0D" w:rsidRPr="00910CCC" w:rsidRDefault="0026771F" w:rsidP="00796B0D">
      <w:pPr>
        <w:pStyle w:val="Heading2"/>
      </w:pPr>
      <w:proofErr w:type="spellStart"/>
      <w:r w:rsidRPr="00910CCC">
        <w:lastRenderedPageBreak/>
        <w:t>OfS</w:t>
      </w:r>
      <w:proofErr w:type="spellEnd"/>
      <w:r w:rsidRPr="00910CCC">
        <w:t xml:space="preserve"> and </w:t>
      </w:r>
      <w:proofErr w:type="spellStart"/>
      <w:r w:rsidRPr="00910CCC">
        <w:t>UKRI</w:t>
      </w:r>
      <w:proofErr w:type="spellEnd"/>
      <w:r w:rsidRPr="00910CCC">
        <w:t xml:space="preserve"> are likely to be quite different types of bodies, with the former acting as a regulator and the latter as a strategic funder for research. Nevertheless, t</w:t>
      </w:r>
      <w:r w:rsidR="00F14A76" w:rsidRPr="00910CCC">
        <w:t>here are a number of areas where</w:t>
      </w:r>
      <w:r w:rsidRPr="00910CCC">
        <w:t xml:space="preserve"> </w:t>
      </w:r>
      <w:proofErr w:type="spellStart"/>
      <w:r w:rsidR="00F14A76" w:rsidRPr="00910CCC">
        <w:t>UKRI</w:t>
      </w:r>
      <w:proofErr w:type="spellEnd"/>
      <w:r w:rsidR="00F14A76" w:rsidRPr="00910CCC">
        <w:t xml:space="preserve"> and </w:t>
      </w:r>
      <w:proofErr w:type="spellStart"/>
      <w:r w:rsidR="00F14A76" w:rsidRPr="00910CCC">
        <w:t>OfS</w:t>
      </w:r>
      <w:proofErr w:type="spellEnd"/>
      <w:r w:rsidR="00F14A76" w:rsidRPr="00910CCC">
        <w:t xml:space="preserve"> will need to work together</w:t>
      </w:r>
      <w:r w:rsidRPr="00910CCC">
        <w:t xml:space="preserve"> and we would hope the two bodies are able to do so cooperatively.</w:t>
      </w:r>
      <w:r w:rsidR="006C67E9" w:rsidRPr="00910CCC">
        <w:t xml:space="preserve"> </w:t>
      </w:r>
      <w:r w:rsidR="00796B0D" w:rsidRPr="00910CCC">
        <w:t xml:space="preserve">Formal cooperation will help to avoid unnecessary duplication of effort (or vital effort being dropped) in other areas. </w:t>
      </w:r>
    </w:p>
    <w:p w:rsidR="006C67E9" w:rsidRPr="00910CCC" w:rsidRDefault="0026771F" w:rsidP="00653B1B">
      <w:pPr>
        <w:pStyle w:val="Heading2"/>
      </w:pPr>
      <w:r w:rsidRPr="00910CCC">
        <w:t>I</w:t>
      </w:r>
      <w:r w:rsidR="006C67E9" w:rsidRPr="00910CCC">
        <w:t>n particular</w:t>
      </w:r>
      <w:r w:rsidRPr="00910CCC">
        <w:t xml:space="preserve"> we wish to see </w:t>
      </w:r>
      <w:proofErr w:type="spellStart"/>
      <w:r w:rsidRPr="00910CCC">
        <w:t>UKRI</w:t>
      </w:r>
      <w:proofErr w:type="spellEnd"/>
      <w:r w:rsidRPr="00910CCC">
        <w:t xml:space="preserve"> and </w:t>
      </w:r>
      <w:proofErr w:type="spellStart"/>
      <w:r w:rsidRPr="00910CCC">
        <w:t>OfS</w:t>
      </w:r>
      <w:proofErr w:type="spellEnd"/>
      <w:r w:rsidRPr="00910CCC">
        <w:t xml:space="preserve"> required to cooperate on:</w:t>
      </w:r>
    </w:p>
    <w:p w:rsidR="006C67E9" w:rsidRPr="00910CCC" w:rsidRDefault="006C67E9" w:rsidP="00653B1B">
      <w:pPr>
        <w:pStyle w:val="Heading3"/>
        <w:ind w:left="1170" w:hanging="540"/>
      </w:pPr>
      <w:r w:rsidRPr="00910CCC">
        <w:t xml:space="preserve">Knowledge exchange funding and activities: </w:t>
      </w:r>
      <w:r w:rsidR="000C6525" w:rsidRPr="00910CCC">
        <w:t>Higher Education Innovation Funding (</w:t>
      </w:r>
      <w:r w:rsidR="00F14A76" w:rsidRPr="00910CCC">
        <w:t>HEIF</w:t>
      </w:r>
      <w:r w:rsidR="000C6525" w:rsidRPr="00910CCC">
        <w:t>)</w:t>
      </w:r>
      <w:r w:rsidRPr="00910CCC">
        <w:t>,</w:t>
      </w:r>
      <w:r w:rsidR="00F14A76" w:rsidRPr="00910CCC">
        <w:t xml:space="preserve"> for example</w:t>
      </w:r>
      <w:r w:rsidRPr="00910CCC">
        <w:t>,</w:t>
      </w:r>
      <w:r w:rsidR="00F14A76" w:rsidRPr="00910CCC">
        <w:t xml:space="preserve"> is </w:t>
      </w:r>
      <w:r w:rsidR="00F85435" w:rsidRPr="00910CCC">
        <w:t>financed</w:t>
      </w:r>
      <w:r w:rsidR="00F14A76" w:rsidRPr="00910CCC">
        <w:t xml:space="preserve"> from both t</w:t>
      </w:r>
      <w:r w:rsidR="00800307">
        <w:t>he teaching and research grant</w:t>
      </w:r>
    </w:p>
    <w:p w:rsidR="006C67E9" w:rsidRPr="00910CCC" w:rsidRDefault="006C67E9" w:rsidP="00653B1B">
      <w:pPr>
        <w:pStyle w:val="Heading3"/>
        <w:ind w:left="1170" w:hanging="540"/>
      </w:pPr>
      <w:r w:rsidRPr="00910CCC">
        <w:t>A</w:t>
      </w:r>
      <w:r w:rsidR="00F14A76" w:rsidRPr="00910CCC">
        <w:t>uthorising a provider to grant research awards</w:t>
      </w:r>
      <w:r w:rsidRPr="00910CCC">
        <w:t>:</w:t>
      </w:r>
      <w:r w:rsidR="00F14A76" w:rsidRPr="00910CCC">
        <w:t xml:space="preserve"> it will be UKRI which has the expertise necessary to be able to make decisions i</w:t>
      </w:r>
      <w:r w:rsidR="00800307">
        <w:t>n this area</w:t>
      </w:r>
    </w:p>
    <w:p w:rsidR="00211509" w:rsidRPr="00910CCC" w:rsidRDefault="006C67E9" w:rsidP="00653B1B">
      <w:pPr>
        <w:pStyle w:val="Heading3"/>
        <w:ind w:left="1170" w:hanging="540"/>
      </w:pPr>
      <w:proofErr w:type="gramStart"/>
      <w:r w:rsidRPr="00910CCC">
        <w:t>Issues of financial sustainability of higher education providers</w:t>
      </w:r>
      <w:r w:rsidR="00800307">
        <w:t>.</w:t>
      </w:r>
      <w:proofErr w:type="gramEnd"/>
    </w:p>
    <w:p w:rsidR="00E278E9" w:rsidRPr="00910CCC" w:rsidRDefault="00F705BE" w:rsidP="00653B1B">
      <w:pPr>
        <w:pStyle w:val="Heading2"/>
      </w:pPr>
      <w:r w:rsidRPr="00910CCC">
        <w:t>Close cooperation is also needed around r</w:t>
      </w:r>
      <w:r w:rsidR="00F14A76" w:rsidRPr="00910CCC">
        <w:t>esponsibilit</w:t>
      </w:r>
      <w:r w:rsidR="006C67E9" w:rsidRPr="00910CCC">
        <w:t>ies</w:t>
      </w:r>
      <w:r w:rsidR="00F14A76" w:rsidRPr="00910CCC">
        <w:t xml:space="preserve"> for postgraduate students on taught and research programmes</w:t>
      </w:r>
      <w:r w:rsidRPr="00910CCC">
        <w:t>.</w:t>
      </w:r>
    </w:p>
    <w:p w:rsidR="00EA1A76" w:rsidRPr="00910CCC" w:rsidRDefault="00924C6B" w:rsidP="00653B1B">
      <w:pPr>
        <w:pStyle w:val="Heading2"/>
      </w:pPr>
      <w:r w:rsidRPr="00910CCC">
        <w:rPr>
          <w:lang w:val="en"/>
        </w:rPr>
        <w:t>The sustainability of research and other activity crucially relies on universities having the autonomy to make financial decisions</w:t>
      </w:r>
      <w:r w:rsidR="00583EED" w:rsidRPr="00910CCC">
        <w:rPr>
          <w:lang w:val="en"/>
        </w:rPr>
        <w:t xml:space="preserve"> </w:t>
      </w:r>
      <w:r w:rsidR="00300768" w:rsidRPr="00910CCC">
        <w:rPr>
          <w:lang w:val="en"/>
        </w:rPr>
        <w:t>which</w:t>
      </w:r>
      <w:r w:rsidR="00583EED" w:rsidRPr="00910CCC">
        <w:rPr>
          <w:lang w:val="en"/>
        </w:rPr>
        <w:t xml:space="preserve"> allow them to direct funding to where it is needed</w:t>
      </w:r>
      <w:r w:rsidRPr="00910CCC">
        <w:rPr>
          <w:lang w:val="en"/>
        </w:rPr>
        <w:t xml:space="preserve">. HEFCE has until now played a valued role in maintaining an overview of the financial health of the higher education sector, raising important issues with the Government over the long-term financial sustainability of </w:t>
      </w:r>
      <w:r w:rsidR="00A55BFF" w:rsidRPr="00910CCC">
        <w:rPr>
          <w:lang w:val="en"/>
        </w:rPr>
        <w:t xml:space="preserve">English </w:t>
      </w:r>
      <w:r w:rsidRPr="00910CCC">
        <w:rPr>
          <w:lang w:val="en"/>
        </w:rPr>
        <w:t xml:space="preserve">institutions. </w:t>
      </w:r>
    </w:p>
    <w:p w:rsidR="001653E6" w:rsidRPr="00910CCC" w:rsidRDefault="00F33C8B" w:rsidP="00653B1B">
      <w:pPr>
        <w:pStyle w:val="RGsubhead2"/>
      </w:pPr>
      <w:r w:rsidRPr="00910CCC">
        <w:t>Suggested questions:</w:t>
      </w:r>
    </w:p>
    <w:p w:rsidR="00140E06" w:rsidRPr="00910CCC" w:rsidRDefault="00311B62" w:rsidP="00653B1B">
      <w:pPr>
        <w:pStyle w:val="RGbul1"/>
      </w:pPr>
      <w:r w:rsidRPr="00910CCC">
        <w:t>H</w:t>
      </w:r>
      <w:r w:rsidR="00140E06" w:rsidRPr="00910CCC">
        <w:t xml:space="preserve">ow </w:t>
      </w:r>
      <w:r w:rsidR="00E41F09" w:rsidRPr="00910CCC">
        <w:t xml:space="preserve">will </w:t>
      </w:r>
      <w:r w:rsidR="009F4C04" w:rsidRPr="00910CCC">
        <w:t>the Interim Chair</w:t>
      </w:r>
      <w:r w:rsidR="00E41F09" w:rsidRPr="00910CCC">
        <w:t xml:space="preserve"> ensure close cooperation and working with </w:t>
      </w:r>
      <w:proofErr w:type="spellStart"/>
      <w:r w:rsidR="00E41F09" w:rsidRPr="00910CCC">
        <w:t>OfS</w:t>
      </w:r>
      <w:proofErr w:type="spellEnd"/>
      <w:r w:rsidR="00E41F09" w:rsidRPr="00910CCC">
        <w:t xml:space="preserve"> and </w:t>
      </w:r>
      <w:proofErr w:type="gramStart"/>
      <w:r w:rsidR="00140E06" w:rsidRPr="00910CCC">
        <w:t>mitigate</w:t>
      </w:r>
      <w:proofErr w:type="gramEnd"/>
      <w:r w:rsidR="00140E06" w:rsidRPr="00910CCC">
        <w:t xml:space="preserve"> against the risk that </w:t>
      </w:r>
      <w:proofErr w:type="spellStart"/>
      <w:r w:rsidR="00D01FF3" w:rsidRPr="00910CCC">
        <w:t>UKRI</w:t>
      </w:r>
      <w:proofErr w:type="spellEnd"/>
      <w:r w:rsidR="00D01FF3" w:rsidRPr="00910CCC">
        <w:t xml:space="preserve"> and </w:t>
      </w:r>
      <w:proofErr w:type="spellStart"/>
      <w:r w:rsidR="00D01FF3" w:rsidRPr="00910CCC">
        <w:t>OfS</w:t>
      </w:r>
      <w:proofErr w:type="spellEnd"/>
      <w:r w:rsidR="00140E06" w:rsidRPr="00910CCC">
        <w:t xml:space="preserve"> </w:t>
      </w:r>
      <w:r w:rsidR="00BB1965">
        <w:t xml:space="preserve">could </w:t>
      </w:r>
      <w:r w:rsidR="00140E06" w:rsidRPr="00910CCC">
        <w:t xml:space="preserve">take fundamentally different views on shared issues within higher education? </w:t>
      </w:r>
    </w:p>
    <w:p w:rsidR="005E4B0A" w:rsidRPr="00910CCC" w:rsidRDefault="000C0CE1" w:rsidP="0058318B">
      <w:pPr>
        <w:pStyle w:val="RGbul1"/>
      </w:pPr>
      <w:r w:rsidRPr="00910CCC">
        <w:rPr>
          <w:lang w:val="en"/>
        </w:rPr>
        <w:t xml:space="preserve">How will the Interim Chair ensure </w:t>
      </w:r>
      <w:proofErr w:type="spellStart"/>
      <w:r w:rsidRPr="00910CCC">
        <w:rPr>
          <w:lang w:val="en"/>
        </w:rPr>
        <w:t>UKRI</w:t>
      </w:r>
      <w:proofErr w:type="spellEnd"/>
      <w:r w:rsidRPr="00910CCC">
        <w:rPr>
          <w:lang w:val="en"/>
        </w:rPr>
        <w:t xml:space="preserve"> works with </w:t>
      </w:r>
      <w:proofErr w:type="spellStart"/>
      <w:r w:rsidRPr="00910CCC">
        <w:rPr>
          <w:lang w:val="en"/>
        </w:rPr>
        <w:t>OfS</w:t>
      </w:r>
      <w:proofErr w:type="spellEnd"/>
      <w:r w:rsidRPr="00910CCC">
        <w:rPr>
          <w:lang w:val="en"/>
        </w:rPr>
        <w:t xml:space="preserve"> to</w:t>
      </w:r>
      <w:r w:rsidRPr="00910CCC">
        <w:t xml:space="preserve"> maintain a comprehensive overview of the higher education landscape?</w:t>
      </w:r>
    </w:p>
    <w:p w:rsidR="00962E79" w:rsidRPr="00910CCC" w:rsidRDefault="00962E79" w:rsidP="005E4B0A">
      <w:pPr>
        <w:pStyle w:val="Heading1"/>
      </w:pPr>
      <w:r w:rsidRPr="00910CCC">
        <w:t>Costs</w:t>
      </w:r>
    </w:p>
    <w:p w:rsidR="0061199C" w:rsidRPr="00910CCC" w:rsidRDefault="0061199C" w:rsidP="0061199C">
      <w:pPr>
        <w:pStyle w:val="Heading2"/>
      </w:pPr>
      <w:r w:rsidRPr="00910CCC">
        <w:t>Whilst we welcome the real-terms protection for resea</w:t>
      </w:r>
      <w:r w:rsidR="00F84C46" w:rsidRPr="00910CCC">
        <w:t>rch funding in the Spending Review</w:t>
      </w:r>
      <w:r w:rsidRPr="00910CCC">
        <w:t xml:space="preserve">, public investment in our research base and universities is still far lower than our international competitors. </w:t>
      </w:r>
      <w:r w:rsidR="00F84C46" w:rsidRPr="00910CCC">
        <w:t>The</w:t>
      </w:r>
      <w:r w:rsidRPr="00910CCC">
        <w:t xml:space="preserve"> UK’</w:t>
      </w:r>
      <w:r w:rsidR="000F7AFD" w:rsidRPr="00910CCC">
        <w:t xml:space="preserve">s decision to leave the EU may </w:t>
      </w:r>
      <w:r w:rsidR="00F84C46" w:rsidRPr="00910CCC">
        <w:t>reduce overall UK university research funding levels further</w:t>
      </w:r>
      <w:r w:rsidR="000F7AFD" w:rsidRPr="00910CCC">
        <w:t xml:space="preserve">. It </w:t>
      </w:r>
      <w:r w:rsidR="00F84C46" w:rsidRPr="00910CCC">
        <w:t>is therefore essential</w:t>
      </w:r>
      <w:r w:rsidR="000F7AFD" w:rsidRPr="00910CCC">
        <w:t xml:space="preserve"> the establishment and running costs related to the new research architecture </w:t>
      </w:r>
      <w:r w:rsidR="00F84C46" w:rsidRPr="00910CCC">
        <w:t>are</w:t>
      </w:r>
      <w:r w:rsidR="000F7AFD" w:rsidRPr="00910CCC">
        <w:t xml:space="preserve"> closely monitored in order to prevent them from becoming an expensive distraction at this crucial time. </w:t>
      </w:r>
    </w:p>
    <w:p w:rsidR="0061199C" w:rsidRPr="00910CCC" w:rsidRDefault="0061199C" w:rsidP="0061199C">
      <w:pPr>
        <w:pStyle w:val="Heading2"/>
      </w:pPr>
      <w:r w:rsidRPr="00910CCC">
        <w:t xml:space="preserve">It will be important to secure a smooth transition from the current system to the new one in order to ensure key tasks, such as preparations around the next Research Excellence Framework (REF), are not disrupted. We welcome the involvement of </w:t>
      </w:r>
      <w:r w:rsidR="009F4C04" w:rsidRPr="00910CCC">
        <w:t>Sir John</w:t>
      </w:r>
      <w:r w:rsidRPr="00910CCC">
        <w:t xml:space="preserve"> Kingman in establishing UKRI, but would like to learn what other support the Government and UKRI will provide to ensure our critical research environment is not damaged during and after this change.</w:t>
      </w:r>
    </w:p>
    <w:p w:rsidR="00BA560A" w:rsidRPr="00910CCC" w:rsidRDefault="00BA560A" w:rsidP="00BA560A">
      <w:pPr>
        <w:pStyle w:val="RGsubhead2"/>
      </w:pPr>
      <w:r w:rsidRPr="00910CCC">
        <w:t>Suggested questions:</w:t>
      </w:r>
    </w:p>
    <w:p w:rsidR="00BA560A" w:rsidRPr="00910CCC" w:rsidRDefault="00BA560A" w:rsidP="000E778D">
      <w:pPr>
        <w:pStyle w:val="RGbul1"/>
      </w:pPr>
      <w:r w:rsidRPr="00910CCC">
        <w:t xml:space="preserve">How </w:t>
      </w:r>
      <w:r w:rsidR="00122B64">
        <w:t>will</w:t>
      </w:r>
      <w:r w:rsidR="00122B64" w:rsidRPr="00910CCC">
        <w:t xml:space="preserve"> </w:t>
      </w:r>
      <w:r w:rsidRPr="00910CCC">
        <w:t>the Interim Chair minimise disruption during the transition to the new system and in particular to minimise costs?</w:t>
      </w:r>
    </w:p>
    <w:p w:rsidR="00BA560A" w:rsidRPr="00910CCC" w:rsidRDefault="00BA560A" w:rsidP="000E778D">
      <w:pPr>
        <w:pStyle w:val="RGbul1"/>
      </w:pPr>
      <w:r w:rsidRPr="00910CCC">
        <w:t xml:space="preserve">What administrative savings </w:t>
      </w:r>
      <w:r w:rsidR="00122B64">
        <w:t xml:space="preserve">can </w:t>
      </w:r>
      <w:r w:rsidRPr="00910CCC">
        <w:t xml:space="preserve">be made by aligning the Research Councils under one body? </w:t>
      </w:r>
    </w:p>
    <w:p w:rsidR="003028CA" w:rsidRPr="00910CCC" w:rsidRDefault="003028CA" w:rsidP="003028CA">
      <w:pPr>
        <w:pStyle w:val="Heading1"/>
      </w:pPr>
      <w:r w:rsidRPr="00910CCC">
        <w:lastRenderedPageBreak/>
        <w:t>Innovate UK</w:t>
      </w:r>
    </w:p>
    <w:p w:rsidR="0058318B" w:rsidRPr="00910CCC" w:rsidRDefault="0058318B" w:rsidP="0058318B">
      <w:pPr>
        <w:pStyle w:val="Heading2"/>
      </w:pPr>
      <w:r w:rsidRPr="00910CCC">
        <w:t xml:space="preserve">We welcome the Government’s </w:t>
      </w:r>
      <w:r w:rsidR="00300768" w:rsidRPr="00910CCC">
        <w:t>intention to strengthen collaboration</w:t>
      </w:r>
      <w:r w:rsidRPr="00910CCC">
        <w:t xml:space="preserve"> between Innovate UK and the research base. There is potential for Innovate UK to work more closely with world-class universities to tap into existing centres of excellence and maximise the impact of Innovate UK’s investment. Closer relationships with the Research Councils could unlock additional synergies between Innovate UK and Research Council funding streams.  </w:t>
      </w:r>
    </w:p>
    <w:p w:rsidR="008176CD" w:rsidRDefault="00E47D62" w:rsidP="00962E79">
      <w:pPr>
        <w:pStyle w:val="Heading2"/>
      </w:pPr>
      <w:r w:rsidRPr="00910CCC">
        <w:t>However,</w:t>
      </w:r>
      <w:r w:rsidR="0058318B" w:rsidRPr="00910CCC">
        <w:t xml:space="preserve"> it</w:t>
      </w:r>
      <w:r w:rsidR="003028CA" w:rsidRPr="00910CCC">
        <w:t xml:space="preserve"> will be important </w:t>
      </w:r>
      <w:r w:rsidRPr="00910CCC">
        <w:t xml:space="preserve">for Innovate UK </w:t>
      </w:r>
      <w:r w:rsidR="003028CA" w:rsidRPr="00910CCC">
        <w:t>to</w:t>
      </w:r>
      <w:r w:rsidR="00983FFA" w:rsidRPr="00910CCC">
        <w:t xml:space="preserve"> retain a completely separate budget within </w:t>
      </w:r>
      <w:r w:rsidR="00300768" w:rsidRPr="00910CCC">
        <w:t>UKRI</w:t>
      </w:r>
      <w:r w:rsidR="00983FFA" w:rsidRPr="00910CCC">
        <w:t xml:space="preserve"> and </w:t>
      </w:r>
      <w:r w:rsidRPr="00910CCC">
        <w:t>Innovate UK must</w:t>
      </w:r>
      <w:r w:rsidR="00983FFA" w:rsidRPr="00910CCC">
        <w:t xml:space="preserve"> not be integrated without its concomitant funding. The way in which Innovate UK is governed and its accountability is structured will also need careful consideration under the new proposed model</w:t>
      </w:r>
      <w:r w:rsidR="0061199C" w:rsidRPr="00910CCC">
        <w:t xml:space="preserve"> in order to maintain Innovate UK’s distinctive </w:t>
      </w:r>
      <w:proofErr w:type="gramStart"/>
      <w:r w:rsidR="0061199C" w:rsidRPr="00910CCC">
        <w:t>focus</w:t>
      </w:r>
      <w:r w:rsidR="00983FFA" w:rsidRPr="00910CCC">
        <w:t>.</w:t>
      </w:r>
      <w:proofErr w:type="gramEnd"/>
    </w:p>
    <w:p w:rsidR="00AE4264" w:rsidRDefault="00AE4264" w:rsidP="00AE4264">
      <w:pPr>
        <w:pStyle w:val="RGsubhead2"/>
      </w:pPr>
      <w:r>
        <w:t>Suggested questions:</w:t>
      </w:r>
    </w:p>
    <w:p w:rsidR="00666827" w:rsidRPr="00910CCC" w:rsidRDefault="00666827" w:rsidP="00666827">
      <w:pPr>
        <w:pStyle w:val="RGbul1"/>
      </w:pPr>
      <w:bookmarkStart w:id="0" w:name="_GoBack"/>
      <w:bookmarkEnd w:id="0"/>
      <w:r w:rsidRPr="00910CCC">
        <w:t xml:space="preserve">What opportunities does </w:t>
      </w:r>
      <w:r w:rsidR="009F4C04" w:rsidRPr="00910CCC">
        <w:t>the Interim Chair</w:t>
      </w:r>
      <w:r w:rsidRPr="00910CCC">
        <w:t xml:space="preserve"> see for more closely aligning research and innovation policies and activities under UKRI?</w:t>
      </w:r>
    </w:p>
    <w:p w:rsidR="008B3AF8" w:rsidRPr="00910CCC" w:rsidRDefault="008B3AF8" w:rsidP="008B3AF8">
      <w:pPr>
        <w:pStyle w:val="RGbul1"/>
      </w:pPr>
      <w:r w:rsidRPr="00910CCC">
        <w:t xml:space="preserve">Innovate UK </w:t>
      </w:r>
      <w:r w:rsidR="00122B64">
        <w:t xml:space="preserve">should not </w:t>
      </w:r>
      <w:r w:rsidR="00BE08DC" w:rsidRPr="00910CCC">
        <w:t>be</w:t>
      </w:r>
      <w:r w:rsidRPr="00910CCC">
        <w:t xml:space="preserve"> the only Council of UKRI responsible for innovation activities – how </w:t>
      </w:r>
      <w:r w:rsidR="00122B64">
        <w:t>will</w:t>
      </w:r>
      <w:r w:rsidRPr="00910CCC">
        <w:t xml:space="preserve"> Innovate UK </w:t>
      </w:r>
      <w:r w:rsidR="00F73EF0" w:rsidRPr="00910CCC">
        <w:t>and the</w:t>
      </w:r>
      <w:r w:rsidRPr="00910CCC">
        <w:t xml:space="preserve"> Research Councils</w:t>
      </w:r>
      <w:r w:rsidR="00F73EF0" w:rsidRPr="00910CCC">
        <w:t xml:space="preserve"> work together</w:t>
      </w:r>
      <w:r w:rsidRPr="00910CCC">
        <w:t xml:space="preserve"> to complement </w:t>
      </w:r>
      <w:r w:rsidR="003C2632" w:rsidRPr="00910CCC">
        <w:t>each other’s</w:t>
      </w:r>
      <w:r w:rsidRPr="00910CCC">
        <w:t xml:space="preserve"> different approaches to innovation funding and activities?</w:t>
      </w:r>
    </w:p>
    <w:p w:rsidR="00666827" w:rsidRPr="00910CCC" w:rsidRDefault="009B644B" w:rsidP="00666827">
      <w:pPr>
        <w:pStyle w:val="RGbul1"/>
      </w:pPr>
      <w:r w:rsidRPr="00910CCC">
        <w:t>How will it be ensured that the</w:t>
      </w:r>
      <w:r w:rsidR="00666827" w:rsidRPr="00910CCC">
        <w:t xml:space="preserve"> integration of Innovate UK into UKRI will not impact on research funding via Research Councils and Research England?</w:t>
      </w:r>
    </w:p>
    <w:p w:rsidR="00FD5CAC" w:rsidRDefault="00921B08" w:rsidP="00653B1B">
      <w:pPr>
        <w:pStyle w:val="Heading1"/>
      </w:pPr>
      <w:r>
        <w:t>Global</w:t>
      </w:r>
      <w:r w:rsidR="00FD5CAC">
        <w:t xml:space="preserve"> context</w:t>
      </w:r>
    </w:p>
    <w:p w:rsidR="00891CA3" w:rsidRDefault="001B4085" w:rsidP="00891CA3">
      <w:pPr>
        <w:pStyle w:val="Heading2"/>
      </w:pPr>
      <w:r>
        <w:t xml:space="preserve">The Minister </w:t>
      </w:r>
      <w:r w:rsidR="00063515">
        <w:t>outlined</w:t>
      </w:r>
      <w:r w:rsidR="004655D6">
        <w:t xml:space="preserve"> his vision for UKRI in a speech on 30 June 2016:</w:t>
      </w:r>
      <w:r w:rsidR="004655D6">
        <w:rPr>
          <w:rStyle w:val="FootnoteReference"/>
        </w:rPr>
        <w:footnoteReference w:id="2"/>
      </w:r>
    </w:p>
    <w:p w:rsidR="004655D6" w:rsidRDefault="004655D6" w:rsidP="004655D6">
      <w:pPr>
        <w:pStyle w:val="Quote"/>
      </w:pPr>
      <w:r>
        <w:t xml:space="preserve">Now, more than ever, as these </w:t>
      </w:r>
      <w:r w:rsidR="00EB7EA0">
        <w:t xml:space="preserve">[research and innovation] </w:t>
      </w:r>
      <w:r>
        <w:t>communities face a unique set of global challenges, we need a powerful voice to represent UK research and innovation on the world stage and ensure we maximise opportunities from all our global research collaborations.</w:t>
      </w:r>
    </w:p>
    <w:p w:rsidR="000F054F" w:rsidRDefault="000F054F" w:rsidP="000F054F">
      <w:pPr>
        <w:pStyle w:val="RGsubhead2"/>
      </w:pPr>
      <w:r>
        <w:t>Suggested questions:</w:t>
      </w:r>
    </w:p>
    <w:p w:rsidR="00FD5CAC" w:rsidRDefault="00FD5CAC" w:rsidP="00653B1B">
      <w:pPr>
        <w:pStyle w:val="RGbul1"/>
      </w:pPr>
      <w:r>
        <w:t xml:space="preserve">What role does </w:t>
      </w:r>
      <w:r w:rsidR="009F4C04">
        <w:t>the Interim Chair</w:t>
      </w:r>
      <w:r>
        <w:t xml:space="preserve"> see for UKRI in promoting a strong voice for UK </w:t>
      </w:r>
      <w:r w:rsidR="00E91975">
        <w:t xml:space="preserve">universities and </w:t>
      </w:r>
      <w:r>
        <w:t xml:space="preserve">science in the upcoming Brexit negotiations? </w:t>
      </w:r>
    </w:p>
    <w:p w:rsidR="00FD5CAC" w:rsidRDefault="00FD5CAC" w:rsidP="00653B1B">
      <w:pPr>
        <w:pStyle w:val="RGbul1"/>
      </w:pPr>
      <w:r>
        <w:t xml:space="preserve">How will UKRI promote UK science overseas and ensure UK institutions and researchers are able to collaborate </w:t>
      </w:r>
      <w:r w:rsidR="0027054B">
        <w:t xml:space="preserve">effectively </w:t>
      </w:r>
      <w:r>
        <w:t>with international partners?</w:t>
      </w:r>
    </w:p>
    <w:p w:rsidR="00F04E4F" w:rsidRDefault="00F04E4F" w:rsidP="00F04E4F">
      <w:pPr>
        <w:pStyle w:val="NormalRG"/>
      </w:pPr>
    </w:p>
    <w:p w:rsidR="00F04E4F" w:rsidRDefault="001F7562" w:rsidP="00F04E4F">
      <w:pPr>
        <w:pStyle w:val="NormalRG"/>
      </w:pPr>
      <w:r>
        <w:t>October</w:t>
      </w:r>
      <w:r w:rsidR="00F04E4F">
        <w:t xml:space="preserve"> 2016</w:t>
      </w:r>
    </w:p>
    <w:p w:rsidR="00A16EEF" w:rsidRDefault="00A16EEF">
      <w:pPr>
        <w:spacing w:after="200" w:line="276" w:lineRule="auto"/>
        <w:rPr>
          <w:rFonts w:eastAsiaTheme="majorEastAsia"/>
          <w:b/>
          <w:bCs/>
          <w:sz w:val="24"/>
          <w:szCs w:val="28"/>
        </w:rPr>
      </w:pPr>
      <w:r>
        <w:br w:type="page"/>
      </w:r>
    </w:p>
    <w:p w:rsidR="00AA7651" w:rsidRDefault="00A16EEF" w:rsidP="00A16EEF">
      <w:pPr>
        <w:pStyle w:val="Title"/>
      </w:pPr>
      <w:r>
        <w:lastRenderedPageBreak/>
        <w:t xml:space="preserve">Annex A – </w:t>
      </w:r>
      <w:r w:rsidR="00AA7651">
        <w:t xml:space="preserve">Summary of </w:t>
      </w:r>
      <w:r>
        <w:t xml:space="preserve">suggested </w:t>
      </w:r>
      <w:r w:rsidR="00AA7651">
        <w:t xml:space="preserve">questions </w:t>
      </w:r>
    </w:p>
    <w:p w:rsidR="00381AAC" w:rsidRPr="00381AAC" w:rsidRDefault="00381AAC" w:rsidP="00082A59">
      <w:pPr>
        <w:pStyle w:val="RGbul1"/>
        <w:ind w:left="810"/>
      </w:pPr>
      <w:r w:rsidRPr="00381AAC">
        <w:t xml:space="preserve">Can the Interim Chair provide reassurance that the autonomy of the Research Councils will not be unduly reduced under </w:t>
      </w:r>
      <w:proofErr w:type="spellStart"/>
      <w:r w:rsidRPr="00381AAC">
        <w:t>UKRI</w:t>
      </w:r>
      <w:proofErr w:type="spellEnd"/>
      <w:r w:rsidRPr="00381AAC">
        <w:t xml:space="preserve">? </w:t>
      </w:r>
    </w:p>
    <w:p w:rsidR="00FB7237" w:rsidRPr="00381AAC" w:rsidRDefault="00FB7237" w:rsidP="00082A59">
      <w:pPr>
        <w:pStyle w:val="RGbul1"/>
        <w:ind w:left="810"/>
      </w:pPr>
      <w:r w:rsidRPr="00381AAC">
        <w:t xml:space="preserve">The Minister has been clear that </w:t>
      </w:r>
      <w:proofErr w:type="spellStart"/>
      <w:r w:rsidRPr="00381AAC">
        <w:t>UKRI</w:t>
      </w:r>
      <w:proofErr w:type="spellEnd"/>
      <w:r w:rsidRPr="00381AAC">
        <w:t xml:space="preserve"> should operate “at arm’s length from government” – is the Interim Chair confident that the organisation will have sufficient autonomy to do this? </w:t>
      </w:r>
    </w:p>
    <w:p w:rsidR="00381AAC" w:rsidRPr="00381AAC" w:rsidRDefault="00381AAC" w:rsidP="00082A59">
      <w:pPr>
        <w:pStyle w:val="RGbul1"/>
        <w:ind w:left="810"/>
      </w:pPr>
      <w:r w:rsidRPr="00381AAC">
        <w:t>What areas has the Interim Chair already identified where policies or practices in the current system could be more closely aligned?</w:t>
      </w:r>
    </w:p>
    <w:p w:rsidR="00381AAC" w:rsidRPr="00381AAC" w:rsidRDefault="00381AAC" w:rsidP="00082A59">
      <w:pPr>
        <w:pStyle w:val="RGbul1"/>
        <w:ind w:left="810"/>
      </w:pPr>
      <w:r w:rsidRPr="00381AAC">
        <w:t xml:space="preserve">Has the Interim Chair considered how protections could be put in place within </w:t>
      </w:r>
      <w:proofErr w:type="spellStart"/>
      <w:r w:rsidRPr="00381AAC">
        <w:t>UKRI</w:t>
      </w:r>
      <w:proofErr w:type="spellEnd"/>
      <w:r w:rsidRPr="00381AAC">
        <w:t xml:space="preserve"> to prevent the erosion of </w:t>
      </w:r>
      <w:proofErr w:type="spellStart"/>
      <w:r w:rsidRPr="00381AAC">
        <w:t>QR</w:t>
      </w:r>
      <w:proofErr w:type="spellEnd"/>
      <w:r w:rsidRPr="00381AAC">
        <w:t xml:space="preserve"> funding over time?</w:t>
      </w:r>
      <w:r w:rsidR="00462CA5">
        <w:t xml:space="preserve"> What is his interpretation of ‘reasonable balance’?</w:t>
      </w:r>
    </w:p>
    <w:p w:rsidR="00381AAC" w:rsidRPr="00381AAC" w:rsidRDefault="00381AAC" w:rsidP="00082A59">
      <w:pPr>
        <w:pStyle w:val="RGbul1"/>
        <w:ind w:left="810"/>
      </w:pPr>
      <w:r w:rsidRPr="00381AAC">
        <w:t xml:space="preserve">Would the Interim Chair support proposals to make sure budget lines within </w:t>
      </w:r>
      <w:proofErr w:type="spellStart"/>
      <w:r w:rsidRPr="00381AAC">
        <w:t>UKRI</w:t>
      </w:r>
      <w:proofErr w:type="spellEnd"/>
      <w:r w:rsidRPr="00381AAC">
        <w:t xml:space="preserve"> are made completely transparent, with a commitment to report annually on the amounts allocated to </w:t>
      </w:r>
      <w:proofErr w:type="spellStart"/>
      <w:r w:rsidRPr="00381AAC">
        <w:t>QR</w:t>
      </w:r>
      <w:proofErr w:type="spellEnd"/>
      <w:r w:rsidRPr="00381AAC">
        <w:t xml:space="preserve"> and each of the Councils in order to ensure the separate lines in dual support do not become blurred?</w:t>
      </w:r>
    </w:p>
    <w:p w:rsidR="00381AAC" w:rsidRPr="00381AAC" w:rsidRDefault="00381AAC" w:rsidP="00082A59">
      <w:pPr>
        <w:pStyle w:val="RGbul1"/>
        <w:ind w:left="810"/>
      </w:pPr>
      <w:r w:rsidRPr="00381AAC">
        <w:t xml:space="preserve">How will the particular national complexities posed by </w:t>
      </w:r>
      <w:proofErr w:type="spellStart"/>
      <w:r w:rsidRPr="00381AAC">
        <w:t>UKRI</w:t>
      </w:r>
      <w:proofErr w:type="spellEnd"/>
      <w:r w:rsidRPr="00381AAC">
        <w:t xml:space="preserve"> (with some UK-wide responsibilities and some England-only responsibilities) be handled? </w:t>
      </w:r>
    </w:p>
    <w:p w:rsidR="00381AAC" w:rsidRPr="00381AAC" w:rsidRDefault="00381AAC" w:rsidP="00082A59">
      <w:pPr>
        <w:pStyle w:val="RGbul1"/>
        <w:ind w:left="810"/>
      </w:pPr>
      <w:r w:rsidRPr="00381AAC">
        <w:t xml:space="preserve">How will the Interim Chair ensure the Haldane Principle will be respected consistently across </w:t>
      </w:r>
      <w:proofErr w:type="spellStart"/>
      <w:r w:rsidRPr="00381AAC">
        <w:t>UKRI</w:t>
      </w:r>
      <w:proofErr w:type="spellEnd"/>
      <w:r w:rsidRPr="00381AAC">
        <w:t xml:space="preserve">? </w:t>
      </w:r>
    </w:p>
    <w:p w:rsidR="00381AAC" w:rsidRPr="00381AAC" w:rsidRDefault="00381AAC" w:rsidP="00082A59">
      <w:pPr>
        <w:pStyle w:val="RGbul1"/>
        <w:ind w:left="810"/>
      </w:pPr>
      <w:r w:rsidRPr="00381AAC">
        <w:t xml:space="preserve">How will the Interim Chair ensure close cooperation and working with </w:t>
      </w:r>
      <w:proofErr w:type="spellStart"/>
      <w:r w:rsidRPr="00381AAC">
        <w:t>OfS</w:t>
      </w:r>
      <w:proofErr w:type="spellEnd"/>
      <w:r w:rsidRPr="00381AAC">
        <w:t xml:space="preserve"> and </w:t>
      </w:r>
      <w:proofErr w:type="gramStart"/>
      <w:r w:rsidRPr="00381AAC">
        <w:t>mitigate</w:t>
      </w:r>
      <w:proofErr w:type="gramEnd"/>
      <w:r w:rsidRPr="00381AAC">
        <w:t xml:space="preserve"> against the risk that </w:t>
      </w:r>
      <w:proofErr w:type="spellStart"/>
      <w:r w:rsidRPr="00381AAC">
        <w:t>UKRI</w:t>
      </w:r>
      <w:proofErr w:type="spellEnd"/>
      <w:r w:rsidRPr="00381AAC">
        <w:t xml:space="preserve"> and </w:t>
      </w:r>
      <w:proofErr w:type="spellStart"/>
      <w:r w:rsidRPr="00381AAC">
        <w:t>OfS</w:t>
      </w:r>
      <w:proofErr w:type="spellEnd"/>
      <w:r w:rsidRPr="00381AAC">
        <w:t xml:space="preserve"> </w:t>
      </w:r>
      <w:r w:rsidR="0086657E">
        <w:t xml:space="preserve">could </w:t>
      </w:r>
      <w:r w:rsidRPr="00381AAC">
        <w:t xml:space="preserve">take fundamentally different views on shared issues within higher education? </w:t>
      </w:r>
    </w:p>
    <w:p w:rsidR="00381AAC" w:rsidRPr="00381AAC" w:rsidRDefault="00381AAC" w:rsidP="00082A59">
      <w:pPr>
        <w:pStyle w:val="RGbul1"/>
        <w:ind w:left="810"/>
      </w:pPr>
      <w:r w:rsidRPr="00381AAC">
        <w:t xml:space="preserve">How will the Interim Chair ensure </w:t>
      </w:r>
      <w:proofErr w:type="spellStart"/>
      <w:r w:rsidRPr="00381AAC">
        <w:t>UKRI</w:t>
      </w:r>
      <w:proofErr w:type="spellEnd"/>
      <w:r w:rsidRPr="00381AAC">
        <w:t xml:space="preserve"> works with </w:t>
      </w:r>
      <w:proofErr w:type="spellStart"/>
      <w:r w:rsidRPr="00381AAC">
        <w:t>OfS</w:t>
      </w:r>
      <w:proofErr w:type="spellEnd"/>
      <w:r w:rsidRPr="00381AAC">
        <w:t xml:space="preserve"> to maintain a comprehensive overview of the higher education landscape?</w:t>
      </w:r>
    </w:p>
    <w:p w:rsidR="00381AAC" w:rsidRPr="00381AAC" w:rsidRDefault="00381AAC" w:rsidP="00082A59">
      <w:pPr>
        <w:pStyle w:val="RGbul1"/>
        <w:ind w:left="810"/>
      </w:pPr>
      <w:r w:rsidRPr="00381AAC">
        <w:t>How will the Interim Chair minimise disruption during the transition to the new system and in particular to minimise costs?</w:t>
      </w:r>
    </w:p>
    <w:p w:rsidR="00381AAC" w:rsidRPr="00381AAC" w:rsidRDefault="00381AAC" w:rsidP="00082A59">
      <w:pPr>
        <w:pStyle w:val="RGbul1"/>
        <w:ind w:left="810"/>
      </w:pPr>
      <w:r w:rsidRPr="00381AAC">
        <w:t xml:space="preserve">What administrative savings can be made by aligning the Research Councils under one body? </w:t>
      </w:r>
    </w:p>
    <w:p w:rsidR="00381AAC" w:rsidRPr="00381AAC" w:rsidRDefault="00381AAC" w:rsidP="00082A59">
      <w:pPr>
        <w:pStyle w:val="RGbul1"/>
        <w:ind w:left="810"/>
      </w:pPr>
      <w:r w:rsidRPr="00381AAC">
        <w:t xml:space="preserve">What opportunities does the Interim Chair see for more closely aligning research and innovation policies and activities under </w:t>
      </w:r>
      <w:proofErr w:type="spellStart"/>
      <w:r w:rsidRPr="00381AAC">
        <w:t>UKRI</w:t>
      </w:r>
      <w:proofErr w:type="spellEnd"/>
      <w:r w:rsidRPr="00381AAC">
        <w:t>?</w:t>
      </w:r>
    </w:p>
    <w:p w:rsidR="00381AAC" w:rsidRPr="00381AAC" w:rsidRDefault="00381AAC" w:rsidP="00082A59">
      <w:pPr>
        <w:pStyle w:val="RGbul1"/>
        <w:ind w:left="810"/>
      </w:pPr>
      <w:r w:rsidRPr="00381AAC">
        <w:t xml:space="preserve">Innovate UK should not be the only Council of </w:t>
      </w:r>
      <w:proofErr w:type="spellStart"/>
      <w:r w:rsidRPr="00381AAC">
        <w:t>UKRI</w:t>
      </w:r>
      <w:proofErr w:type="spellEnd"/>
      <w:r w:rsidRPr="00381AAC">
        <w:t xml:space="preserve"> responsible for innovation activities – how will Innovate UK and the Research Councils work together to complement each other’s different approaches to innovation funding and activities?</w:t>
      </w:r>
    </w:p>
    <w:p w:rsidR="00381AAC" w:rsidRPr="00381AAC" w:rsidRDefault="00381AAC" w:rsidP="00082A59">
      <w:pPr>
        <w:pStyle w:val="RGbul1"/>
        <w:ind w:left="810"/>
      </w:pPr>
      <w:r w:rsidRPr="00381AAC">
        <w:t xml:space="preserve">How will it be ensured that the integration of Innovate UK into </w:t>
      </w:r>
      <w:proofErr w:type="spellStart"/>
      <w:r w:rsidRPr="00381AAC">
        <w:t>UKRI</w:t>
      </w:r>
      <w:proofErr w:type="spellEnd"/>
      <w:r w:rsidRPr="00381AAC">
        <w:t xml:space="preserve"> will not impact on research funding via Research Councils and Research England?</w:t>
      </w:r>
    </w:p>
    <w:p w:rsidR="00381AAC" w:rsidRPr="00381AAC" w:rsidRDefault="00381AAC" w:rsidP="00082A59">
      <w:pPr>
        <w:pStyle w:val="RGbul1"/>
        <w:ind w:left="810"/>
      </w:pPr>
      <w:r w:rsidRPr="00381AAC">
        <w:t xml:space="preserve">What role does the Interim Chair see for </w:t>
      </w:r>
      <w:proofErr w:type="spellStart"/>
      <w:r w:rsidRPr="00381AAC">
        <w:t>UKRI</w:t>
      </w:r>
      <w:proofErr w:type="spellEnd"/>
      <w:r w:rsidRPr="00381AAC">
        <w:t xml:space="preserve"> in promoting a strong voice for UK universities and science in the upcoming Brexit negotiations? </w:t>
      </w:r>
    </w:p>
    <w:p w:rsidR="0064265C" w:rsidRPr="00381AAC" w:rsidRDefault="00381AAC" w:rsidP="00082A59">
      <w:pPr>
        <w:pStyle w:val="RGbul1"/>
        <w:ind w:left="810"/>
      </w:pPr>
      <w:r w:rsidRPr="00381AAC">
        <w:t xml:space="preserve">How will </w:t>
      </w:r>
      <w:proofErr w:type="spellStart"/>
      <w:r w:rsidRPr="00381AAC">
        <w:t>UKRI</w:t>
      </w:r>
      <w:proofErr w:type="spellEnd"/>
      <w:r w:rsidRPr="00381AAC">
        <w:t xml:space="preserve"> promote UK science overseas and ensure UK institutions and researchers are able to collaborate effectively with international partners?</w:t>
      </w:r>
    </w:p>
    <w:sectPr w:rsidR="0064265C" w:rsidRPr="00381AAC" w:rsidSect="000952F7">
      <w:headerReference w:type="default" r:id="rId9"/>
      <w:footerReference w:type="default" r:id="rId10"/>
      <w:headerReference w:type="first" r:id="rId11"/>
      <w:footerReference w:type="first" r:id="rId12"/>
      <w:pgSz w:w="11906" w:h="16838"/>
      <w:pgMar w:top="2045" w:right="1138" w:bottom="965" w:left="1138" w:header="562"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444" w:rsidRDefault="00CF4444" w:rsidP="004517A5">
      <w:r>
        <w:separator/>
      </w:r>
    </w:p>
    <w:p w:rsidR="00CF4444" w:rsidRDefault="00CF4444"/>
    <w:p w:rsidR="00CF4444" w:rsidRDefault="00CF4444" w:rsidP="003D7930"/>
  </w:endnote>
  <w:endnote w:type="continuationSeparator" w:id="0">
    <w:p w:rsidR="00CF4444" w:rsidRDefault="00CF4444" w:rsidP="004517A5">
      <w:r>
        <w:continuationSeparator/>
      </w:r>
    </w:p>
    <w:p w:rsidR="00CF4444" w:rsidRDefault="00CF4444"/>
    <w:p w:rsidR="00CF4444" w:rsidRDefault="00CF4444" w:rsidP="003D7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646"/>
      <w:docPartObj>
        <w:docPartGallery w:val="Page Numbers (Bottom of Page)"/>
        <w:docPartUnique/>
      </w:docPartObj>
    </w:sdtPr>
    <w:sdtEndPr/>
    <w:sdtContent>
      <w:p w:rsidR="00DA48C8" w:rsidRDefault="00DA48C8" w:rsidP="00744FB5">
        <w:pPr>
          <w:pStyle w:val="Footer"/>
          <w:jc w:val="right"/>
        </w:pPr>
        <w:r>
          <w:fldChar w:fldCharType="begin"/>
        </w:r>
        <w:r>
          <w:instrText xml:space="preserve"> PAGE   \* MERGEFORMAT </w:instrText>
        </w:r>
        <w:r>
          <w:fldChar w:fldCharType="separate"/>
        </w:r>
        <w:r w:rsidR="00AE4264">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8C8" w:rsidRPr="00345A33" w:rsidRDefault="00DA48C8" w:rsidP="00DA48C8">
    <w:pPr>
      <w:pStyle w:val="Footer"/>
      <w:jc w:val="right"/>
      <w:rPr>
        <w:b/>
        <w:sz w:val="20"/>
        <w:szCs w:val="20"/>
      </w:rPr>
    </w:pPr>
    <w:r w:rsidRPr="00345A33">
      <w:rPr>
        <w:b/>
        <w:sz w:val="20"/>
        <w:szCs w:val="20"/>
      </w:rPr>
      <w:t>russellgroup.ac.uk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444" w:rsidRDefault="00CF4444" w:rsidP="003D7930">
      <w:r>
        <w:separator/>
      </w:r>
    </w:p>
  </w:footnote>
  <w:footnote w:type="continuationSeparator" w:id="0">
    <w:p w:rsidR="00CF4444" w:rsidRDefault="00CF4444" w:rsidP="004517A5">
      <w:r>
        <w:continuationSeparator/>
      </w:r>
    </w:p>
    <w:p w:rsidR="00CF4444" w:rsidRDefault="00CF4444"/>
    <w:p w:rsidR="00CF4444" w:rsidRDefault="00CF4444" w:rsidP="003D7930"/>
  </w:footnote>
  <w:footnote w:id="1">
    <w:p w:rsidR="00983FFA" w:rsidRDefault="00983FFA" w:rsidP="00983FFA">
      <w:pPr>
        <w:pStyle w:val="FootnoteText"/>
      </w:pPr>
      <w:r>
        <w:rPr>
          <w:rStyle w:val="FootnoteReference"/>
        </w:rPr>
        <w:footnoteRef/>
      </w:r>
      <w:r>
        <w:t xml:space="preserve"> Report on ‘The Science Budget’ (November 2015).</w:t>
      </w:r>
    </w:p>
  </w:footnote>
  <w:footnote w:id="2">
    <w:p w:rsidR="004655D6" w:rsidRDefault="004655D6">
      <w:pPr>
        <w:pStyle w:val="FootnoteText"/>
      </w:pPr>
      <w:r>
        <w:rPr>
          <w:rStyle w:val="FootnoteReference"/>
        </w:rPr>
        <w:footnoteRef/>
      </w:r>
      <w:r>
        <w:t xml:space="preserve"> ‘</w:t>
      </w:r>
      <w:r w:rsidRPr="004655D6">
        <w:t>Leading the world in the new age of global science</w:t>
      </w:r>
      <w:r>
        <w:t xml:space="preserve">’, speech by Jo Johnson MP at the </w:t>
      </w:r>
      <w:proofErr w:type="spellStart"/>
      <w:r>
        <w:t>Wellcome</w:t>
      </w:r>
      <w:proofErr w:type="spellEnd"/>
      <w:r>
        <w:t xml:space="preserve"> Trust: </w:t>
      </w:r>
      <w:hyperlink r:id="rId1" w:history="1">
        <w:r w:rsidRPr="0023672C">
          <w:rPr>
            <w:rStyle w:val="Hyperlink"/>
            <w:rFonts w:cs="Arial"/>
          </w:rPr>
          <w:t>https://www.gov.uk/government/speeches/leading-the-world-in-the-new-age-of-global-science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8C8" w:rsidRDefault="00DA48C8" w:rsidP="00DC25FE">
    <w:pPr>
      <w:pStyle w:val="Header"/>
      <w:jc w:val="right"/>
    </w:pPr>
  </w:p>
  <w:p w:rsidR="00DA48C8" w:rsidRDefault="00DA48C8"/>
  <w:p w:rsidR="00DA48C8" w:rsidRDefault="00DA48C8" w:rsidP="003D79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8C8" w:rsidRDefault="00DA48C8" w:rsidP="00BA4F6B">
    <w:pPr>
      <w:pStyle w:val="Header"/>
      <w:tabs>
        <w:tab w:val="clear" w:pos="9026"/>
        <w:tab w:val="right" w:pos="9923"/>
      </w:tabs>
      <w:ind w:right="-897"/>
      <w:jc w:val="right"/>
    </w:pPr>
    <w:r>
      <w:rPr>
        <w:noProof/>
        <w:lang w:eastAsia="en-GB" w:bidi="ar-SA"/>
      </w:rPr>
      <w:drawing>
        <wp:anchor distT="0" distB="0" distL="114300" distR="114300" simplePos="0" relativeHeight="251659264" behindDoc="1" locked="0" layoutInCell="1" allowOverlap="1" wp14:anchorId="00088A67" wp14:editId="62B23A54">
          <wp:simplePos x="0" y="0"/>
          <wp:positionH relativeFrom="column">
            <wp:posOffset>4458970</wp:posOffset>
          </wp:positionH>
          <wp:positionV relativeFrom="paragraph">
            <wp:posOffset>-47625</wp:posOffset>
          </wp:positionV>
          <wp:extent cx="1806120" cy="6199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SELL-GROUP-LOGO-BLACK-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120" cy="619920"/>
                  </a:xfrm>
                  <a:prstGeom prst="rect">
                    <a:avLst/>
                  </a:prstGeom>
                </pic:spPr>
              </pic:pic>
            </a:graphicData>
          </a:graphic>
          <wp14:sizeRelH relativeFrom="margin">
            <wp14:pctWidth>0</wp14:pctWidth>
          </wp14:sizeRelH>
          <wp14:sizeRelV relativeFrom="margin">
            <wp14:pctHeight>0</wp14:pctHeight>
          </wp14:sizeRelV>
        </wp:anchor>
      </w:drawing>
    </w:r>
  </w:p>
  <w:p w:rsidR="00DA48C8" w:rsidRDefault="00DA48C8" w:rsidP="00BA4F6B">
    <w:pPr>
      <w:pStyle w:val="Header"/>
      <w:tabs>
        <w:tab w:val="clear" w:pos="9026"/>
        <w:tab w:val="right" w:pos="9923"/>
      </w:tabs>
      <w:ind w:right="-89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03C"/>
    <w:multiLevelType w:val="multilevel"/>
    <w:tmpl w:val="413CF5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3AC7D09"/>
    <w:multiLevelType w:val="hybridMultilevel"/>
    <w:tmpl w:val="15C47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B01162"/>
    <w:multiLevelType w:val="multilevel"/>
    <w:tmpl w:val="BCF8E8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6E11049"/>
    <w:multiLevelType w:val="multilevel"/>
    <w:tmpl w:val="8224134C"/>
    <w:numStyleLink w:val="RGnumberpara"/>
  </w:abstractNum>
  <w:abstractNum w:abstractNumId="4">
    <w:nsid w:val="0AE92DA0"/>
    <w:multiLevelType w:val="hybridMultilevel"/>
    <w:tmpl w:val="32FE858A"/>
    <w:lvl w:ilvl="0" w:tplc="248E9E86">
      <w:start w:val="1"/>
      <w:numFmt w:val="bullet"/>
      <w:pStyle w:val="Bullets"/>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358E7"/>
    <w:multiLevelType w:val="hybridMultilevel"/>
    <w:tmpl w:val="DF58E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7E0348"/>
    <w:multiLevelType w:val="hybridMultilevel"/>
    <w:tmpl w:val="3C84084C"/>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7">
    <w:nsid w:val="1ED32E07"/>
    <w:multiLevelType w:val="multilevel"/>
    <w:tmpl w:val="775A34F6"/>
    <w:styleLink w:val="customlist"/>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08130F0"/>
    <w:multiLevelType w:val="hybridMultilevel"/>
    <w:tmpl w:val="5784D0DE"/>
    <w:lvl w:ilvl="0" w:tplc="4BC66546">
      <w:start w:val="1"/>
      <w:numFmt w:val="lowerLetter"/>
      <w:pStyle w:val="RGdonotuse1"/>
      <w:lvlText w:val="(%1)"/>
      <w:lvlJc w:val="left"/>
      <w:pPr>
        <w:ind w:left="938" w:hanging="360"/>
      </w:pPr>
      <w:rPr>
        <w:rFonts w:cs="Times New Roman" w:hint="default"/>
      </w:rPr>
    </w:lvl>
    <w:lvl w:ilvl="1" w:tplc="4B1AADA6">
      <w:start w:val="1"/>
      <w:numFmt w:val="lowerRoman"/>
      <w:pStyle w:val="RGdonotuse2"/>
      <w:lvlText w:val="%2."/>
      <w:lvlJc w:val="righ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9">
    <w:nsid w:val="20A475F4"/>
    <w:multiLevelType w:val="hybridMultilevel"/>
    <w:tmpl w:val="AA88BE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5C07602"/>
    <w:multiLevelType w:val="hybridMultilevel"/>
    <w:tmpl w:val="7290A27A"/>
    <w:lvl w:ilvl="0" w:tplc="9334CF0E">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6B8123B"/>
    <w:multiLevelType w:val="multilevel"/>
    <w:tmpl w:val="8224134C"/>
    <w:styleLink w:val="RGnumberpara"/>
    <w:lvl w:ilvl="0">
      <w:start w:val="1"/>
      <w:numFmt w:val="decimal"/>
      <w:lvlText w:val="%1"/>
      <w:lvlJc w:val="left"/>
      <w:pPr>
        <w:ind w:left="432" w:hanging="432"/>
      </w:pPr>
    </w:lvl>
    <w:lvl w:ilvl="1">
      <w:start w:val="1"/>
      <w:numFmt w:val="decimal"/>
      <w:pStyle w:val="RGdonotuse"/>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EF0645B"/>
    <w:multiLevelType w:val="hybridMultilevel"/>
    <w:tmpl w:val="666806E8"/>
    <w:lvl w:ilvl="0" w:tplc="502032EE">
      <w:start w:val="1"/>
      <w:numFmt w:val="decimal"/>
      <w:pStyle w:val="RGCovernum"/>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EFB0A13"/>
    <w:multiLevelType w:val="multilevel"/>
    <w:tmpl w:val="80641C00"/>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ascii="Arial" w:hAnsi="Arial" w:cs="Aria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34B3052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7E16028"/>
    <w:multiLevelType w:val="multilevel"/>
    <w:tmpl w:val="32A427D6"/>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lowerLetter"/>
      <w:lvlText w:val="(%3)"/>
      <w:lvlJc w:val="left"/>
      <w:pPr>
        <w:ind w:left="720" w:hanging="720"/>
      </w:pPr>
      <w:rPr>
        <w:rFonts w:hint="default"/>
      </w:rPr>
    </w:lvl>
    <w:lvl w:ilvl="3">
      <w:start w:val="1"/>
      <w:numFmt w:val="lowerRoman"/>
      <w:lvlText w:val="%4."/>
      <w:lvlJc w:val="righ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7EB66F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A9C35D4"/>
    <w:multiLevelType w:val="multilevel"/>
    <w:tmpl w:val="A26A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955D82"/>
    <w:multiLevelType w:val="multilevel"/>
    <w:tmpl w:val="FAE2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7E0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18A5895"/>
    <w:multiLevelType w:val="hybridMultilevel"/>
    <w:tmpl w:val="A9EC4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FA17DD"/>
    <w:multiLevelType w:val="hybridMultilevel"/>
    <w:tmpl w:val="3FAAA93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2">
    <w:nsid w:val="59694B49"/>
    <w:multiLevelType w:val="multilevel"/>
    <w:tmpl w:val="FC2CD4B2"/>
    <w:lvl w:ilvl="0">
      <w:start w:val="1"/>
      <w:numFmt w:val="decimal"/>
      <w:lvlText w:val="%1."/>
      <w:lvlJc w:val="left"/>
      <w:pPr>
        <w:ind w:left="432" w:hanging="432"/>
      </w:pPr>
      <w:rPr>
        <w:rFonts w:hint="default"/>
        <w:b/>
      </w:rPr>
    </w:lvl>
    <w:lvl w:ilvl="1">
      <w:start w:val="1"/>
      <w:numFmt w:val="bullet"/>
      <w:lvlText w:val=""/>
      <w:lvlJc w:val="left"/>
      <w:pPr>
        <w:ind w:left="576" w:hanging="576"/>
      </w:pPr>
      <w:rPr>
        <w:rFonts w:ascii="Symbol" w:hAnsi="Symbol" w:hint="default"/>
        <w:b w:val="0"/>
      </w:rPr>
    </w:lvl>
    <w:lvl w:ilvl="2">
      <w:start w:val="1"/>
      <w:numFmt w:val="lowerLetter"/>
      <w:lvlText w:val="(%3)"/>
      <w:lvlJc w:val="left"/>
      <w:pPr>
        <w:ind w:left="720" w:hanging="720"/>
      </w:pPr>
      <w:rPr>
        <w:rFonts w:hint="default"/>
      </w:rPr>
    </w:lvl>
    <w:lvl w:ilvl="3">
      <w:start w:val="1"/>
      <w:numFmt w:val="lowerRoman"/>
      <w:lvlText w:val="%4."/>
      <w:lvlJc w:val="righ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59EC030F"/>
    <w:multiLevelType w:val="multilevel"/>
    <w:tmpl w:val="93BE4D6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i w:val="0"/>
      </w:rPr>
    </w:lvl>
    <w:lvl w:ilvl="2">
      <w:start w:val="1"/>
      <w:numFmt w:val="lowerLetter"/>
      <w:pStyle w:val="Heading3"/>
      <w:lvlText w:val="(%3)"/>
      <w:lvlJc w:val="left"/>
      <w:pPr>
        <w:ind w:left="720" w:hanging="720"/>
      </w:pPr>
      <w:rPr>
        <w:rFonts w:hint="default"/>
      </w:rPr>
    </w:lvl>
    <w:lvl w:ilvl="3">
      <w:start w:val="1"/>
      <w:numFmt w:val="lowerRoman"/>
      <w:pStyle w:val="Heading4"/>
      <w:lvlText w:val="%4."/>
      <w:lvlJc w:val="righ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nsid w:val="6E5A4691"/>
    <w:multiLevelType w:val="hybridMultilevel"/>
    <w:tmpl w:val="BD3AF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531D53"/>
    <w:multiLevelType w:val="hybridMultilevel"/>
    <w:tmpl w:val="9D3471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02E7328"/>
    <w:multiLevelType w:val="hybridMultilevel"/>
    <w:tmpl w:val="A6EACF7A"/>
    <w:lvl w:ilvl="0" w:tplc="C7745474">
      <w:start w:val="1"/>
      <w:numFmt w:val="bullet"/>
      <w:pStyle w:val="RGbul1"/>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7">
    <w:nsid w:val="75D7108A"/>
    <w:multiLevelType w:val="hybridMultilevel"/>
    <w:tmpl w:val="03E6C9AE"/>
    <w:lvl w:ilvl="0" w:tplc="0809000F">
      <w:start w:val="1"/>
      <w:numFmt w:val="decimal"/>
      <w:lvlText w:val="%1."/>
      <w:lvlJc w:val="left"/>
      <w:pPr>
        <w:ind w:left="360" w:hanging="360"/>
      </w:pPr>
    </w:lvl>
    <w:lvl w:ilvl="1" w:tplc="51C6A3D8">
      <w:start w:val="1"/>
      <w:numFmt w:val="decimal"/>
      <w:lvlText w:val="%2.1"/>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A9E419A"/>
    <w:multiLevelType w:val="multilevel"/>
    <w:tmpl w:val="0FA2126E"/>
    <w:lvl w:ilvl="0">
      <w:start w:val="1"/>
      <w:numFmt w:val="decimal"/>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720" w:hanging="720"/>
      </w:pPr>
      <w:rPr>
        <w:rFonts w:hint="default"/>
      </w:rPr>
    </w:lvl>
    <w:lvl w:ilvl="3">
      <w:start w:val="1"/>
      <w:numFmt w:val="lowerRoman"/>
      <w:lvlText w:val="%4."/>
      <w:lvlJc w:val="righ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
  </w:num>
  <w:num w:numId="2">
    <w:abstractNumId w:val="19"/>
  </w:num>
  <w:num w:numId="3">
    <w:abstractNumId w:val="0"/>
  </w:num>
  <w:num w:numId="4">
    <w:abstractNumId w:val="2"/>
  </w:num>
  <w:num w:numId="5">
    <w:abstractNumId w:val="27"/>
  </w:num>
  <w:num w:numId="6">
    <w:abstractNumId w:val="23"/>
  </w:num>
  <w:num w:numId="7">
    <w:abstractNumId w:val="11"/>
  </w:num>
  <w:num w:numId="8">
    <w:abstractNumId w:val="3"/>
    <w:lvlOverride w:ilvl="0">
      <w:lvl w:ilvl="0">
        <w:numFmt w:val="decimal"/>
        <w:lvlText w:val=""/>
        <w:lvlJc w:val="left"/>
      </w:lvl>
    </w:lvlOverride>
    <w:lvlOverride w:ilvl="1">
      <w:lvl w:ilvl="1">
        <w:start w:val="1"/>
        <w:numFmt w:val="decimal"/>
        <w:pStyle w:val="RGdonotuse"/>
        <w:lvlText w:val="%1.%2"/>
        <w:lvlJc w:val="left"/>
        <w:pPr>
          <w:ind w:left="576" w:hanging="576"/>
        </w:pPr>
      </w:lvl>
    </w:lvlOverride>
  </w:num>
  <w:num w:numId="9">
    <w:abstractNumId w:val="16"/>
  </w:num>
  <w:num w:numId="10">
    <w:abstractNumId w:val="13"/>
  </w:num>
  <w:num w:numId="11">
    <w:abstractNumId w:val="25"/>
  </w:num>
  <w:num w:numId="12">
    <w:abstractNumId w:val="9"/>
  </w:num>
  <w:num w:numId="13">
    <w:abstractNumId w:val="8"/>
  </w:num>
  <w:num w:numId="14">
    <w:abstractNumId w:val="26"/>
  </w:num>
  <w:num w:numId="15">
    <w:abstractNumId w:val="14"/>
  </w:num>
  <w:num w:numId="16">
    <w:abstractNumId w:val="5"/>
  </w:num>
  <w:num w:numId="17">
    <w:abstractNumId w:val="1"/>
  </w:num>
  <w:num w:numId="18">
    <w:abstractNumId w:val="12"/>
  </w:num>
  <w:num w:numId="19">
    <w:abstractNumId w:val="20"/>
  </w:num>
  <w:num w:numId="20">
    <w:abstractNumId w:val="21"/>
  </w:num>
  <w:num w:numId="21">
    <w:abstractNumId w:val="24"/>
  </w:num>
  <w:num w:numId="22">
    <w:abstractNumId w:val="4"/>
  </w:num>
  <w:num w:numId="23">
    <w:abstractNumId w:val="6"/>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7"/>
  </w:num>
  <w:num w:numId="27">
    <w:abstractNumId w:val="22"/>
  </w:num>
  <w:num w:numId="28">
    <w:abstractNumId w:val="10"/>
  </w:num>
  <w:num w:numId="29">
    <w:abstractNumId w:val="23"/>
  </w:num>
  <w:num w:numId="30">
    <w:abstractNumId w:val="23"/>
  </w:num>
  <w:num w:numId="31">
    <w:abstractNumId w:val="23"/>
  </w:num>
  <w:num w:numId="32">
    <w:abstractNumId w:val="15"/>
  </w:num>
  <w:num w:numId="33">
    <w:abstractNumId w:val="2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184"/>
    <w:rsid w:val="00005004"/>
    <w:rsid w:val="00006BDE"/>
    <w:rsid w:val="00011BEA"/>
    <w:rsid w:val="00013512"/>
    <w:rsid w:val="00015298"/>
    <w:rsid w:val="000161D6"/>
    <w:rsid w:val="000215CF"/>
    <w:rsid w:val="00034996"/>
    <w:rsid w:val="0004444E"/>
    <w:rsid w:val="000505C3"/>
    <w:rsid w:val="00053E2C"/>
    <w:rsid w:val="00063515"/>
    <w:rsid w:val="00082A59"/>
    <w:rsid w:val="00082EE9"/>
    <w:rsid w:val="00090048"/>
    <w:rsid w:val="000931E3"/>
    <w:rsid w:val="0009515E"/>
    <w:rsid w:val="000952F7"/>
    <w:rsid w:val="00096842"/>
    <w:rsid w:val="00097ECD"/>
    <w:rsid w:val="000A0474"/>
    <w:rsid w:val="000A2063"/>
    <w:rsid w:val="000B0F33"/>
    <w:rsid w:val="000B4A51"/>
    <w:rsid w:val="000C0CE1"/>
    <w:rsid w:val="000C1108"/>
    <w:rsid w:val="000C6525"/>
    <w:rsid w:val="000D3A8E"/>
    <w:rsid w:val="000D49E3"/>
    <w:rsid w:val="000D5C69"/>
    <w:rsid w:val="000E1217"/>
    <w:rsid w:val="000E146C"/>
    <w:rsid w:val="000E2CFD"/>
    <w:rsid w:val="000E4C9A"/>
    <w:rsid w:val="000E4C9D"/>
    <w:rsid w:val="000E778D"/>
    <w:rsid w:val="000F054F"/>
    <w:rsid w:val="000F60D0"/>
    <w:rsid w:val="000F7AFD"/>
    <w:rsid w:val="001071DB"/>
    <w:rsid w:val="00107949"/>
    <w:rsid w:val="0011384C"/>
    <w:rsid w:val="001150D5"/>
    <w:rsid w:val="001164AE"/>
    <w:rsid w:val="00122B64"/>
    <w:rsid w:val="00126059"/>
    <w:rsid w:val="0012663A"/>
    <w:rsid w:val="00130B13"/>
    <w:rsid w:val="0013246E"/>
    <w:rsid w:val="00132C7C"/>
    <w:rsid w:val="00134BF8"/>
    <w:rsid w:val="00135743"/>
    <w:rsid w:val="00136691"/>
    <w:rsid w:val="00140E06"/>
    <w:rsid w:val="00143E3F"/>
    <w:rsid w:val="0015208B"/>
    <w:rsid w:val="001643BF"/>
    <w:rsid w:val="001653E6"/>
    <w:rsid w:val="001657B9"/>
    <w:rsid w:val="00166AD4"/>
    <w:rsid w:val="00172115"/>
    <w:rsid w:val="00175A69"/>
    <w:rsid w:val="00176BEF"/>
    <w:rsid w:val="00177871"/>
    <w:rsid w:val="00181E7E"/>
    <w:rsid w:val="00182C66"/>
    <w:rsid w:val="00183014"/>
    <w:rsid w:val="00187588"/>
    <w:rsid w:val="00192F3A"/>
    <w:rsid w:val="001A440B"/>
    <w:rsid w:val="001B151E"/>
    <w:rsid w:val="001B4085"/>
    <w:rsid w:val="001B76B1"/>
    <w:rsid w:val="001C13B2"/>
    <w:rsid w:val="001C2009"/>
    <w:rsid w:val="001D3A61"/>
    <w:rsid w:val="001D6961"/>
    <w:rsid w:val="001E1974"/>
    <w:rsid w:val="001E2F68"/>
    <w:rsid w:val="001E32A3"/>
    <w:rsid w:val="001F7562"/>
    <w:rsid w:val="00211509"/>
    <w:rsid w:val="002129D2"/>
    <w:rsid w:val="00225BD0"/>
    <w:rsid w:val="002267FD"/>
    <w:rsid w:val="00227C1E"/>
    <w:rsid w:val="00230ABE"/>
    <w:rsid w:val="00233DD4"/>
    <w:rsid w:val="00237338"/>
    <w:rsid w:val="00240B3E"/>
    <w:rsid w:val="00244158"/>
    <w:rsid w:val="0024609C"/>
    <w:rsid w:val="002510E5"/>
    <w:rsid w:val="00252852"/>
    <w:rsid w:val="002529DF"/>
    <w:rsid w:val="00254861"/>
    <w:rsid w:val="00264F3D"/>
    <w:rsid w:val="00265307"/>
    <w:rsid w:val="0026771F"/>
    <w:rsid w:val="00267823"/>
    <w:rsid w:val="0027054B"/>
    <w:rsid w:val="0028007F"/>
    <w:rsid w:val="00282F22"/>
    <w:rsid w:val="00290BDE"/>
    <w:rsid w:val="002A281A"/>
    <w:rsid w:val="002A6184"/>
    <w:rsid w:val="002B0B55"/>
    <w:rsid w:val="002B1200"/>
    <w:rsid w:val="002B4159"/>
    <w:rsid w:val="002B5383"/>
    <w:rsid w:val="002C0FBE"/>
    <w:rsid w:val="002D6C7C"/>
    <w:rsid w:val="002E06C6"/>
    <w:rsid w:val="002F05B6"/>
    <w:rsid w:val="002F0832"/>
    <w:rsid w:val="002F0836"/>
    <w:rsid w:val="002F1C0E"/>
    <w:rsid w:val="002F32B4"/>
    <w:rsid w:val="002F5159"/>
    <w:rsid w:val="002F7122"/>
    <w:rsid w:val="00300768"/>
    <w:rsid w:val="003028CA"/>
    <w:rsid w:val="003067A0"/>
    <w:rsid w:val="003074B7"/>
    <w:rsid w:val="003074D1"/>
    <w:rsid w:val="00311B62"/>
    <w:rsid w:val="00330ABA"/>
    <w:rsid w:val="003327EF"/>
    <w:rsid w:val="00334864"/>
    <w:rsid w:val="00336EEA"/>
    <w:rsid w:val="00336F3C"/>
    <w:rsid w:val="003421F3"/>
    <w:rsid w:val="0034341F"/>
    <w:rsid w:val="0034593D"/>
    <w:rsid w:val="00345A33"/>
    <w:rsid w:val="0034661E"/>
    <w:rsid w:val="003470F1"/>
    <w:rsid w:val="00347744"/>
    <w:rsid w:val="003606CB"/>
    <w:rsid w:val="003613B1"/>
    <w:rsid w:val="00362503"/>
    <w:rsid w:val="00365491"/>
    <w:rsid w:val="00366F60"/>
    <w:rsid w:val="00374FAA"/>
    <w:rsid w:val="00381AAC"/>
    <w:rsid w:val="00382AD8"/>
    <w:rsid w:val="00382DFF"/>
    <w:rsid w:val="00383853"/>
    <w:rsid w:val="003838C6"/>
    <w:rsid w:val="00386227"/>
    <w:rsid w:val="003868A5"/>
    <w:rsid w:val="003A315C"/>
    <w:rsid w:val="003A4CF0"/>
    <w:rsid w:val="003B1BA4"/>
    <w:rsid w:val="003B37CF"/>
    <w:rsid w:val="003B6707"/>
    <w:rsid w:val="003B7851"/>
    <w:rsid w:val="003C2632"/>
    <w:rsid w:val="003C2AC3"/>
    <w:rsid w:val="003C78CA"/>
    <w:rsid w:val="003D22C3"/>
    <w:rsid w:val="003D4D04"/>
    <w:rsid w:val="003D7930"/>
    <w:rsid w:val="003E2269"/>
    <w:rsid w:val="003E53EC"/>
    <w:rsid w:val="003E6041"/>
    <w:rsid w:val="003E6EE5"/>
    <w:rsid w:val="003F3C85"/>
    <w:rsid w:val="003F55C1"/>
    <w:rsid w:val="003F5748"/>
    <w:rsid w:val="00400261"/>
    <w:rsid w:val="00404F3E"/>
    <w:rsid w:val="00405EB8"/>
    <w:rsid w:val="004063E9"/>
    <w:rsid w:val="00413A0F"/>
    <w:rsid w:val="00420480"/>
    <w:rsid w:val="004234C6"/>
    <w:rsid w:val="004307E2"/>
    <w:rsid w:val="00430870"/>
    <w:rsid w:val="00430DD8"/>
    <w:rsid w:val="00436093"/>
    <w:rsid w:val="00441F2D"/>
    <w:rsid w:val="00442DE0"/>
    <w:rsid w:val="004517A5"/>
    <w:rsid w:val="00452B48"/>
    <w:rsid w:val="00452FD0"/>
    <w:rsid w:val="0045529E"/>
    <w:rsid w:val="00455641"/>
    <w:rsid w:val="00456BD0"/>
    <w:rsid w:val="00462725"/>
    <w:rsid w:val="00462CA5"/>
    <w:rsid w:val="004655D6"/>
    <w:rsid w:val="00466D6B"/>
    <w:rsid w:val="00466F9E"/>
    <w:rsid w:val="00467110"/>
    <w:rsid w:val="00470722"/>
    <w:rsid w:val="004838D3"/>
    <w:rsid w:val="00483A64"/>
    <w:rsid w:val="0048440A"/>
    <w:rsid w:val="004862D0"/>
    <w:rsid w:val="00493F5A"/>
    <w:rsid w:val="004A2AB9"/>
    <w:rsid w:val="004B2BFA"/>
    <w:rsid w:val="004B5C05"/>
    <w:rsid w:val="004C3EE3"/>
    <w:rsid w:val="004C4BAB"/>
    <w:rsid w:val="004E15F9"/>
    <w:rsid w:val="004F0009"/>
    <w:rsid w:val="004F56CE"/>
    <w:rsid w:val="005009C8"/>
    <w:rsid w:val="00502042"/>
    <w:rsid w:val="00502AD2"/>
    <w:rsid w:val="0050325C"/>
    <w:rsid w:val="00516A79"/>
    <w:rsid w:val="005225AC"/>
    <w:rsid w:val="00532BDB"/>
    <w:rsid w:val="005466FD"/>
    <w:rsid w:val="005525F2"/>
    <w:rsid w:val="00553C28"/>
    <w:rsid w:val="00554123"/>
    <w:rsid w:val="00556E73"/>
    <w:rsid w:val="00557B39"/>
    <w:rsid w:val="0057394C"/>
    <w:rsid w:val="00580732"/>
    <w:rsid w:val="0058318B"/>
    <w:rsid w:val="00583EED"/>
    <w:rsid w:val="005851FF"/>
    <w:rsid w:val="0059161D"/>
    <w:rsid w:val="00592229"/>
    <w:rsid w:val="005A254C"/>
    <w:rsid w:val="005A4FD1"/>
    <w:rsid w:val="005A5A70"/>
    <w:rsid w:val="005A60B8"/>
    <w:rsid w:val="005C53C6"/>
    <w:rsid w:val="005D4681"/>
    <w:rsid w:val="005E20B5"/>
    <w:rsid w:val="005E2C8C"/>
    <w:rsid w:val="005E4B0A"/>
    <w:rsid w:val="005F5990"/>
    <w:rsid w:val="005F7E92"/>
    <w:rsid w:val="00605CF8"/>
    <w:rsid w:val="0061199C"/>
    <w:rsid w:val="006140BF"/>
    <w:rsid w:val="00617103"/>
    <w:rsid w:val="0061756F"/>
    <w:rsid w:val="0061798C"/>
    <w:rsid w:val="00617AFB"/>
    <w:rsid w:val="0062201F"/>
    <w:rsid w:val="006259C0"/>
    <w:rsid w:val="00630937"/>
    <w:rsid w:val="006324AE"/>
    <w:rsid w:val="00641726"/>
    <w:rsid w:val="0064265C"/>
    <w:rsid w:val="00643859"/>
    <w:rsid w:val="00644566"/>
    <w:rsid w:val="00645099"/>
    <w:rsid w:val="0064602F"/>
    <w:rsid w:val="006477D6"/>
    <w:rsid w:val="00653B1B"/>
    <w:rsid w:val="00666827"/>
    <w:rsid w:val="00671752"/>
    <w:rsid w:val="006741D9"/>
    <w:rsid w:val="006838EE"/>
    <w:rsid w:val="00690A79"/>
    <w:rsid w:val="00693071"/>
    <w:rsid w:val="006974CF"/>
    <w:rsid w:val="00697D09"/>
    <w:rsid w:val="00697E9C"/>
    <w:rsid w:val="006A044C"/>
    <w:rsid w:val="006A2B76"/>
    <w:rsid w:val="006A3529"/>
    <w:rsid w:val="006A51E8"/>
    <w:rsid w:val="006B0356"/>
    <w:rsid w:val="006C13B2"/>
    <w:rsid w:val="006C67E9"/>
    <w:rsid w:val="006D054C"/>
    <w:rsid w:val="006D3BCA"/>
    <w:rsid w:val="006D4B83"/>
    <w:rsid w:val="006E25CD"/>
    <w:rsid w:val="006E25F8"/>
    <w:rsid w:val="006E2B31"/>
    <w:rsid w:val="006E374E"/>
    <w:rsid w:val="006E3C8F"/>
    <w:rsid w:val="006F2103"/>
    <w:rsid w:val="006F2FF8"/>
    <w:rsid w:val="006F567F"/>
    <w:rsid w:val="006F5DAB"/>
    <w:rsid w:val="00702D77"/>
    <w:rsid w:val="00703C1F"/>
    <w:rsid w:val="00705AE1"/>
    <w:rsid w:val="00717B25"/>
    <w:rsid w:val="00725D92"/>
    <w:rsid w:val="00725E79"/>
    <w:rsid w:val="00730618"/>
    <w:rsid w:val="007350E7"/>
    <w:rsid w:val="00735676"/>
    <w:rsid w:val="00744FB5"/>
    <w:rsid w:val="0074771B"/>
    <w:rsid w:val="007503A4"/>
    <w:rsid w:val="007520FE"/>
    <w:rsid w:val="00752B11"/>
    <w:rsid w:val="00753DC3"/>
    <w:rsid w:val="007615FA"/>
    <w:rsid w:val="00763BE9"/>
    <w:rsid w:val="00763EB7"/>
    <w:rsid w:val="00763ED4"/>
    <w:rsid w:val="00773798"/>
    <w:rsid w:val="0077526F"/>
    <w:rsid w:val="00776516"/>
    <w:rsid w:val="00780059"/>
    <w:rsid w:val="00781849"/>
    <w:rsid w:val="007823A3"/>
    <w:rsid w:val="00782F39"/>
    <w:rsid w:val="007830C4"/>
    <w:rsid w:val="00783C04"/>
    <w:rsid w:val="00783E9B"/>
    <w:rsid w:val="00791E06"/>
    <w:rsid w:val="007940A6"/>
    <w:rsid w:val="00796B0D"/>
    <w:rsid w:val="007A4125"/>
    <w:rsid w:val="007C25F9"/>
    <w:rsid w:val="007E7538"/>
    <w:rsid w:val="007E784D"/>
    <w:rsid w:val="007F4DAC"/>
    <w:rsid w:val="007F7F59"/>
    <w:rsid w:val="00800307"/>
    <w:rsid w:val="00800413"/>
    <w:rsid w:val="00804EE2"/>
    <w:rsid w:val="0080765C"/>
    <w:rsid w:val="008115EC"/>
    <w:rsid w:val="008176CD"/>
    <w:rsid w:val="00817FAA"/>
    <w:rsid w:val="008243A6"/>
    <w:rsid w:val="0082506E"/>
    <w:rsid w:val="0083231A"/>
    <w:rsid w:val="00841B35"/>
    <w:rsid w:val="008456E1"/>
    <w:rsid w:val="00845DD6"/>
    <w:rsid w:val="00850314"/>
    <w:rsid w:val="008620FE"/>
    <w:rsid w:val="008631FF"/>
    <w:rsid w:val="0086657E"/>
    <w:rsid w:val="00867DF5"/>
    <w:rsid w:val="00874813"/>
    <w:rsid w:val="00877B8B"/>
    <w:rsid w:val="00891756"/>
    <w:rsid w:val="0089178D"/>
    <w:rsid w:val="00891CA3"/>
    <w:rsid w:val="008951DD"/>
    <w:rsid w:val="008964D2"/>
    <w:rsid w:val="008A0361"/>
    <w:rsid w:val="008A1D00"/>
    <w:rsid w:val="008A39F2"/>
    <w:rsid w:val="008B1C4F"/>
    <w:rsid w:val="008B2E0A"/>
    <w:rsid w:val="008B2FFC"/>
    <w:rsid w:val="008B3AF8"/>
    <w:rsid w:val="008E07A5"/>
    <w:rsid w:val="008E33F1"/>
    <w:rsid w:val="008E485E"/>
    <w:rsid w:val="008E5143"/>
    <w:rsid w:val="008E5963"/>
    <w:rsid w:val="008F06D9"/>
    <w:rsid w:val="00900774"/>
    <w:rsid w:val="00902494"/>
    <w:rsid w:val="009046C3"/>
    <w:rsid w:val="009079D5"/>
    <w:rsid w:val="00910CCC"/>
    <w:rsid w:val="00913ACB"/>
    <w:rsid w:val="0091406E"/>
    <w:rsid w:val="00915D21"/>
    <w:rsid w:val="00920680"/>
    <w:rsid w:val="00921B08"/>
    <w:rsid w:val="009247EF"/>
    <w:rsid w:val="00924C6B"/>
    <w:rsid w:val="009329CA"/>
    <w:rsid w:val="00935122"/>
    <w:rsid w:val="00951AAE"/>
    <w:rsid w:val="00951CF0"/>
    <w:rsid w:val="00952544"/>
    <w:rsid w:val="00954F3E"/>
    <w:rsid w:val="009627A8"/>
    <w:rsid w:val="00962E79"/>
    <w:rsid w:val="00964FB1"/>
    <w:rsid w:val="009677F3"/>
    <w:rsid w:val="00967F51"/>
    <w:rsid w:val="0097139E"/>
    <w:rsid w:val="00976F0A"/>
    <w:rsid w:val="009816E5"/>
    <w:rsid w:val="00983FFA"/>
    <w:rsid w:val="009914D4"/>
    <w:rsid w:val="00994E5F"/>
    <w:rsid w:val="009A0A87"/>
    <w:rsid w:val="009A0C1C"/>
    <w:rsid w:val="009A5570"/>
    <w:rsid w:val="009A5782"/>
    <w:rsid w:val="009A67DA"/>
    <w:rsid w:val="009B30F4"/>
    <w:rsid w:val="009B4A83"/>
    <w:rsid w:val="009B644B"/>
    <w:rsid w:val="009C6EC5"/>
    <w:rsid w:val="009C7321"/>
    <w:rsid w:val="009D02A5"/>
    <w:rsid w:val="009D2BD1"/>
    <w:rsid w:val="009D5D4E"/>
    <w:rsid w:val="009D7BD9"/>
    <w:rsid w:val="009E0BF8"/>
    <w:rsid w:val="009E0F2D"/>
    <w:rsid w:val="009E6960"/>
    <w:rsid w:val="009F4C04"/>
    <w:rsid w:val="00A11F90"/>
    <w:rsid w:val="00A1379E"/>
    <w:rsid w:val="00A14062"/>
    <w:rsid w:val="00A16EEF"/>
    <w:rsid w:val="00A231F3"/>
    <w:rsid w:val="00A26025"/>
    <w:rsid w:val="00A27FFA"/>
    <w:rsid w:val="00A317D3"/>
    <w:rsid w:val="00A323F9"/>
    <w:rsid w:val="00A32C63"/>
    <w:rsid w:val="00A422A6"/>
    <w:rsid w:val="00A5012A"/>
    <w:rsid w:val="00A55BFF"/>
    <w:rsid w:val="00A678F0"/>
    <w:rsid w:val="00A711D9"/>
    <w:rsid w:val="00A8282A"/>
    <w:rsid w:val="00A90740"/>
    <w:rsid w:val="00A9243F"/>
    <w:rsid w:val="00A93FB6"/>
    <w:rsid w:val="00A97468"/>
    <w:rsid w:val="00AA2939"/>
    <w:rsid w:val="00AA7651"/>
    <w:rsid w:val="00AA78AA"/>
    <w:rsid w:val="00AB09F5"/>
    <w:rsid w:val="00AB2512"/>
    <w:rsid w:val="00AB6658"/>
    <w:rsid w:val="00AC2E7D"/>
    <w:rsid w:val="00AC33A2"/>
    <w:rsid w:val="00AC3A38"/>
    <w:rsid w:val="00AC6F97"/>
    <w:rsid w:val="00AE4264"/>
    <w:rsid w:val="00AF0BBD"/>
    <w:rsid w:val="00AF11C1"/>
    <w:rsid w:val="00B12B8B"/>
    <w:rsid w:val="00B15A05"/>
    <w:rsid w:val="00B253EF"/>
    <w:rsid w:val="00B34ECC"/>
    <w:rsid w:val="00B375DB"/>
    <w:rsid w:val="00B40635"/>
    <w:rsid w:val="00B41350"/>
    <w:rsid w:val="00B43331"/>
    <w:rsid w:val="00B448D9"/>
    <w:rsid w:val="00B51287"/>
    <w:rsid w:val="00B51B4C"/>
    <w:rsid w:val="00B5477A"/>
    <w:rsid w:val="00B579EB"/>
    <w:rsid w:val="00B61FE2"/>
    <w:rsid w:val="00B627A3"/>
    <w:rsid w:val="00B65A4A"/>
    <w:rsid w:val="00B80258"/>
    <w:rsid w:val="00B8263F"/>
    <w:rsid w:val="00B84BD7"/>
    <w:rsid w:val="00B9037F"/>
    <w:rsid w:val="00BA0E14"/>
    <w:rsid w:val="00BA4F6B"/>
    <w:rsid w:val="00BA560A"/>
    <w:rsid w:val="00BB04F7"/>
    <w:rsid w:val="00BB06EB"/>
    <w:rsid w:val="00BB0B71"/>
    <w:rsid w:val="00BB1204"/>
    <w:rsid w:val="00BB1965"/>
    <w:rsid w:val="00BB22BB"/>
    <w:rsid w:val="00BC34B7"/>
    <w:rsid w:val="00BD0D9C"/>
    <w:rsid w:val="00BD315C"/>
    <w:rsid w:val="00BD6977"/>
    <w:rsid w:val="00BE08DC"/>
    <w:rsid w:val="00BE12BF"/>
    <w:rsid w:val="00BF1D8C"/>
    <w:rsid w:val="00BF2880"/>
    <w:rsid w:val="00BF7A0E"/>
    <w:rsid w:val="00C07C03"/>
    <w:rsid w:val="00C10783"/>
    <w:rsid w:val="00C15443"/>
    <w:rsid w:val="00C15655"/>
    <w:rsid w:val="00C158F4"/>
    <w:rsid w:val="00C1620A"/>
    <w:rsid w:val="00C16CDD"/>
    <w:rsid w:val="00C44D80"/>
    <w:rsid w:val="00C45282"/>
    <w:rsid w:val="00C466F8"/>
    <w:rsid w:val="00C7045B"/>
    <w:rsid w:val="00C73B20"/>
    <w:rsid w:val="00C73C68"/>
    <w:rsid w:val="00C752D2"/>
    <w:rsid w:val="00C76414"/>
    <w:rsid w:val="00C77AAA"/>
    <w:rsid w:val="00C82FBC"/>
    <w:rsid w:val="00C95490"/>
    <w:rsid w:val="00CA0B21"/>
    <w:rsid w:val="00CA20E8"/>
    <w:rsid w:val="00CA622E"/>
    <w:rsid w:val="00CB05D7"/>
    <w:rsid w:val="00CB0904"/>
    <w:rsid w:val="00CB2C43"/>
    <w:rsid w:val="00CB3A5B"/>
    <w:rsid w:val="00CB7244"/>
    <w:rsid w:val="00CC1B28"/>
    <w:rsid w:val="00CC2FF2"/>
    <w:rsid w:val="00CC4233"/>
    <w:rsid w:val="00CC4E08"/>
    <w:rsid w:val="00CC7827"/>
    <w:rsid w:val="00CD0814"/>
    <w:rsid w:val="00CD7A05"/>
    <w:rsid w:val="00CE2CE0"/>
    <w:rsid w:val="00CE6C5E"/>
    <w:rsid w:val="00CF1235"/>
    <w:rsid w:val="00CF1CD7"/>
    <w:rsid w:val="00CF404A"/>
    <w:rsid w:val="00CF4444"/>
    <w:rsid w:val="00CF66B4"/>
    <w:rsid w:val="00CF7B50"/>
    <w:rsid w:val="00D00AC7"/>
    <w:rsid w:val="00D01FF3"/>
    <w:rsid w:val="00D0764F"/>
    <w:rsid w:val="00D12CA7"/>
    <w:rsid w:val="00D267D0"/>
    <w:rsid w:val="00D2770C"/>
    <w:rsid w:val="00D31B48"/>
    <w:rsid w:val="00D41C67"/>
    <w:rsid w:val="00D458B5"/>
    <w:rsid w:val="00D45EE5"/>
    <w:rsid w:val="00D462A1"/>
    <w:rsid w:val="00D55304"/>
    <w:rsid w:val="00D65640"/>
    <w:rsid w:val="00D77764"/>
    <w:rsid w:val="00D92A19"/>
    <w:rsid w:val="00D95964"/>
    <w:rsid w:val="00D978C6"/>
    <w:rsid w:val="00DA1F28"/>
    <w:rsid w:val="00DA2E38"/>
    <w:rsid w:val="00DA48C8"/>
    <w:rsid w:val="00DA67FE"/>
    <w:rsid w:val="00DA6965"/>
    <w:rsid w:val="00DB1F08"/>
    <w:rsid w:val="00DB1F52"/>
    <w:rsid w:val="00DB67AE"/>
    <w:rsid w:val="00DC0C33"/>
    <w:rsid w:val="00DC25FE"/>
    <w:rsid w:val="00DC378A"/>
    <w:rsid w:val="00DC5062"/>
    <w:rsid w:val="00DE0D69"/>
    <w:rsid w:val="00DF3D02"/>
    <w:rsid w:val="00E01694"/>
    <w:rsid w:val="00E10709"/>
    <w:rsid w:val="00E15B1A"/>
    <w:rsid w:val="00E24D79"/>
    <w:rsid w:val="00E278E9"/>
    <w:rsid w:val="00E308AD"/>
    <w:rsid w:val="00E36303"/>
    <w:rsid w:val="00E36E4D"/>
    <w:rsid w:val="00E41F09"/>
    <w:rsid w:val="00E47D62"/>
    <w:rsid w:val="00E538EC"/>
    <w:rsid w:val="00E62F85"/>
    <w:rsid w:val="00E637AF"/>
    <w:rsid w:val="00E64CA5"/>
    <w:rsid w:val="00E70F93"/>
    <w:rsid w:val="00E72D52"/>
    <w:rsid w:val="00E74E00"/>
    <w:rsid w:val="00E76429"/>
    <w:rsid w:val="00E81A84"/>
    <w:rsid w:val="00E91975"/>
    <w:rsid w:val="00E9436F"/>
    <w:rsid w:val="00EA13B5"/>
    <w:rsid w:val="00EA1A76"/>
    <w:rsid w:val="00EA52E5"/>
    <w:rsid w:val="00EA6337"/>
    <w:rsid w:val="00EA6CB5"/>
    <w:rsid w:val="00EB15CD"/>
    <w:rsid w:val="00EB4B67"/>
    <w:rsid w:val="00EB7EA0"/>
    <w:rsid w:val="00EC00E9"/>
    <w:rsid w:val="00EC0136"/>
    <w:rsid w:val="00ED2962"/>
    <w:rsid w:val="00EE1E3B"/>
    <w:rsid w:val="00EE3A09"/>
    <w:rsid w:val="00EF5B92"/>
    <w:rsid w:val="00EF7E7C"/>
    <w:rsid w:val="00F00BEF"/>
    <w:rsid w:val="00F03E2A"/>
    <w:rsid w:val="00F043D5"/>
    <w:rsid w:val="00F04E4F"/>
    <w:rsid w:val="00F06FCB"/>
    <w:rsid w:val="00F104BA"/>
    <w:rsid w:val="00F1106C"/>
    <w:rsid w:val="00F14A76"/>
    <w:rsid w:val="00F21E1E"/>
    <w:rsid w:val="00F24657"/>
    <w:rsid w:val="00F24CF0"/>
    <w:rsid w:val="00F2726C"/>
    <w:rsid w:val="00F31B7E"/>
    <w:rsid w:val="00F32CCB"/>
    <w:rsid w:val="00F3317F"/>
    <w:rsid w:val="00F33993"/>
    <w:rsid w:val="00F33C8B"/>
    <w:rsid w:val="00F3506D"/>
    <w:rsid w:val="00F42BE0"/>
    <w:rsid w:val="00F4306E"/>
    <w:rsid w:val="00F4316B"/>
    <w:rsid w:val="00F436E1"/>
    <w:rsid w:val="00F523C2"/>
    <w:rsid w:val="00F534BA"/>
    <w:rsid w:val="00F54D94"/>
    <w:rsid w:val="00F54F7B"/>
    <w:rsid w:val="00F55599"/>
    <w:rsid w:val="00F6275A"/>
    <w:rsid w:val="00F62ECD"/>
    <w:rsid w:val="00F641B2"/>
    <w:rsid w:val="00F677F4"/>
    <w:rsid w:val="00F705BE"/>
    <w:rsid w:val="00F728D0"/>
    <w:rsid w:val="00F7298E"/>
    <w:rsid w:val="00F73EF0"/>
    <w:rsid w:val="00F74D31"/>
    <w:rsid w:val="00F817AD"/>
    <w:rsid w:val="00F81F4C"/>
    <w:rsid w:val="00F84C46"/>
    <w:rsid w:val="00F85435"/>
    <w:rsid w:val="00F85D11"/>
    <w:rsid w:val="00F93F25"/>
    <w:rsid w:val="00F9721C"/>
    <w:rsid w:val="00FA2861"/>
    <w:rsid w:val="00FA41A2"/>
    <w:rsid w:val="00FB7237"/>
    <w:rsid w:val="00FC09D3"/>
    <w:rsid w:val="00FC3319"/>
    <w:rsid w:val="00FC4CFD"/>
    <w:rsid w:val="00FC644C"/>
    <w:rsid w:val="00FD1C5D"/>
    <w:rsid w:val="00FD39D4"/>
    <w:rsid w:val="00FD4165"/>
    <w:rsid w:val="00FD5CAC"/>
    <w:rsid w:val="00FF4901"/>
    <w:rsid w:val="00FF4CB6"/>
    <w:rsid w:val="00FF6F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5"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RG formatclean"/>
    <w:uiPriority w:val="10"/>
    <w:qFormat/>
    <w:rsid w:val="00EF7E7C"/>
    <w:pPr>
      <w:spacing w:after="0" w:line="240" w:lineRule="auto"/>
    </w:pPr>
    <w:rPr>
      <w:rFonts w:ascii="Arial" w:hAnsi="Arial" w:cs="Arial"/>
      <w:lang w:val="en-GB"/>
    </w:rPr>
  </w:style>
  <w:style w:type="paragraph" w:styleId="Heading1">
    <w:name w:val="heading 1"/>
    <w:aliases w:val="RG head,RG head 1,Heading"/>
    <w:basedOn w:val="Normal"/>
    <w:next w:val="Heading2"/>
    <w:link w:val="Heading1Char"/>
    <w:uiPriority w:val="1"/>
    <w:qFormat/>
    <w:rsid w:val="009D5D4E"/>
    <w:pPr>
      <w:numPr>
        <w:numId w:val="6"/>
      </w:numPr>
      <w:spacing w:before="240" w:after="240"/>
      <w:outlineLvl w:val="0"/>
    </w:pPr>
    <w:rPr>
      <w:rFonts w:eastAsiaTheme="majorEastAsia"/>
      <w:b/>
      <w:bCs/>
      <w:sz w:val="24"/>
      <w:szCs w:val="28"/>
    </w:rPr>
  </w:style>
  <w:style w:type="paragraph" w:styleId="Heading2">
    <w:name w:val="heading 2"/>
    <w:aliases w:val="RG para,Numbers para"/>
    <w:basedOn w:val="Normal"/>
    <w:link w:val="Heading2Char"/>
    <w:uiPriority w:val="2"/>
    <w:qFormat/>
    <w:rsid w:val="00E637AF"/>
    <w:pPr>
      <w:numPr>
        <w:ilvl w:val="1"/>
        <w:numId w:val="6"/>
      </w:numPr>
      <w:spacing w:after="240"/>
      <w:outlineLvl w:val="1"/>
    </w:pPr>
    <w:rPr>
      <w:rFonts w:eastAsiaTheme="majorEastAsia" w:cstheme="majorBidi"/>
      <w:bCs/>
      <w:szCs w:val="26"/>
    </w:rPr>
  </w:style>
  <w:style w:type="paragraph" w:styleId="Heading3">
    <w:name w:val="heading 3"/>
    <w:aliases w:val="RG para2,Letters"/>
    <w:basedOn w:val="Normal"/>
    <w:link w:val="Heading3Char"/>
    <w:uiPriority w:val="3"/>
    <w:qFormat/>
    <w:rsid w:val="00E637AF"/>
    <w:pPr>
      <w:numPr>
        <w:ilvl w:val="2"/>
        <w:numId w:val="6"/>
      </w:numPr>
      <w:spacing w:after="240"/>
      <w:contextualSpacing/>
      <w:outlineLvl w:val="2"/>
    </w:pPr>
    <w:rPr>
      <w:rFonts w:eastAsiaTheme="majorEastAsia"/>
      <w:bCs/>
    </w:rPr>
  </w:style>
  <w:style w:type="paragraph" w:styleId="Heading4">
    <w:name w:val="heading 4"/>
    <w:aliases w:val="RG para3"/>
    <w:basedOn w:val="Normal"/>
    <w:link w:val="Heading4Char"/>
    <w:uiPriority w:val="4"/>
    <w:qFormat/>
    <w:rsid w:val="009D5D4E"/>
    <w:pPr>
      <w:numPr>
        <w:ilvl w:val="3"/>
        <w:numId w:val="6"/>
      </w:numPr>
      <w:spacing w:after="240"/>
      <w:contextualSpacing/>
      <w:outlineLvl w:val="3"/>
    </w:pPr>
    <w:rPr>
      <w:rFonts w:eastAsiaTheme="majorEastAsia"/>
      <w:bCs/>
      <w:iCs/>
    </w:rPr>
  </w:style>
  <w:style w:type="paragraph" w:styleId="Heading5">
    <w:name w:val="heading 5"/>
    <w:basedOn w:val="Normal"/>
    <w:next w:val="Normal"/>
    <w:link w:val="Heading5Char"/>
    <w:uiPriority w:val="9"/>
    <w:qFormat/>
    <w:rsid w:val="00F7298E"/>
    <w:pPr>
      <w:numPr>
        <w:ilvl w:val="4"/>
        <w:numId w:val="6"/>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F7298E"/>
    <w:pPr>
      <w:numPr>
        <w:ilvl w:val="5"/>
        <w:numId w:val="6"/>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F7298E"/>
    <w:pPr>
      <w:numPr>
        <w:ilvl w:val="6"/>
        <w:numId w:val="6"/>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F7298E"/>
    <w:pPr>
      <w:numPr>
        <w:ilvl w:val="7"/>
        <w:numId w:val="6"/>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F7298E"/>
    <w:pPr>
      <w:numPr>
        <w:ilvl w:val="8"/>
        <w:numId w:val="6"/>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stomlist">
    <w:name w:val="custom list"/>
    <w:uiPriority w:val="99"/>
    <w:rsid w:val="005A5A70"/>
    <w:pPr>
      <w:numPr>
        <w:numId w:val="1"/>
      </w:numPr>
    </w:pPr>
  </w:style>
  <w:style w:type="character" w:customStyle="1" w:styleId="Heading1Char">
    <w:name w:val="Heading 1 Char"/>
    <w:aliases w:val="RG head Char,RG head 1 Char,Heading Char"/>
    <w:basedOn w:val="DefaultParagraphFont"/>
    <w:link w:val="Heading1"/>
    <w:uiPriority w:val="1"/>
    <w:rsid w:val="00702D77"/>
    <w:rPr>
      <w:rFonts w:ascii="Arial" w:eastAsiaTheme="majorEastAsia" w:hAnsi="Arial" w:cs="Arial"/>
      <w:b/>
      <w:bCs/>
      <w:sz w:val="24"/>
      <w:szCs w:val="28"/>
      <w:lang w:val="en-GB"/>
    </w:rPr>
  </w:style>
  <w:style w:type="paragraph" w:styleId="ListParagraph">
    <w:name w:val="List Paragraph"/>
    <w:basedOn w:val="Normal"/>
    <w:link w:val="ListParagraphChar"/>
    <w:uiPriority w:val="34"/>
    <w:qFormat/>
    <w:rsid w:val="004517A5"/>
    <w:pPr>
      <w:ind w:left="720"/>
      <w:contextualSpacing/>
    </w:pPr>
  </w:style>
  <w:style w:type="character" w:customStyle="1" w:styleId="Heading2Char">
    <w:name w:val="Heading 2 Char"/>
    <w:aliases w:val="RG para Char,Numbers para Char"/>
    <w:basedOn w:val="DefaultParagraphFont"/>
    <w:link w:val="Heading2"/>
    <w:uiPriority w:val="2"/>
    <w:rsid w:val="00E637AF"/>
    <w:rPr>
      <w:rFonts w:ascii="Arial" w:eastAsiaTheme="majorEastAsia" w:hAnsi="Arial" w:cstheme="majorBidi"/>
      <w:bCs/>
      <w:szCs w:val="26"/>
      <w:lang w:val="en-GB"/>
    </w:rPr>
  </w:style>
  <w:style w:type="character" w:customStyle="1" w:styleId="Heading3Char">
    <w:name w:val="Heading 3 Char"/>
    <w:aliases w:val="RG para2 Char,Letters Char"/>
    <w:basedOn w:val="DefaultParagraphFont"/>
    <w:link w:val="Heading3"/>
    <w:uiPriority w:val="3"/>
    <w:rsid w:val="00E637AF"/>
    <w:rPr>
      <w:rFonts w:ascii="Arial" w:eastAsiaTheme="majorEastAsia" w:hAnsi="Arial" w:cs="Arial"/>
      <w:bCs/>
      <w:lang w:val="en-GB"/>
    </w:rPr>
  </w:style>
  <w:style w:type="character" w:customStyle="1" w:styleId="Heading4Char">
    <w:name w:val="Heading 4 Char"/>
    <w:aliases w:val="RG para3 Char"/>
    <w:basedOn w:val="DefaultParagraphFont"/>
    <w:link w:val="Heading4"/>
    <w:uiPriority w:val="4"/>
    <w:rsid w:val="00702D77"/>
    <w:rPr>
      <w:rFonts w:ascii="Arial" w:eastAsiaTheme="majorEastAsia" w:hAnsi="Arial" w:cs="Arial"/>
      <w:bCs/>
      <w:iCs/>
      <w:lang w:val="en-GB"/>
    </w:rPr>
  </w:style>
  <w:style w:type="character" w:customStyle="1" w:styleId="Heading5Char">
    <w:name w:val="Heading 5 Char"/>
    <w:basedOn w:val="DefaultParagraphFont"/>
    <w:link w:val="Heading5"/>
    <w:uiPriority w:val="9"/>
    <w:rsid w:val="00090048"/>
    <w:rPr>
      <w:rFonts w:asciiTheme="majorHAnsi" w:eastAsiaTheme="majorEastAsia" w:hAnsiTheme="majorHAnsi" w:cstheme="majorBidi"/>
      <w:b/>
      <w:bCs/>
      <w:color w:val="7F7F7F" w:themeColor="text1" w:themeTint="80"/>
      <w:lang w:val="en-GB"/>
    </w:rPr>
  </w:style>
  <w:style w:type="character" w:customStyle="1" w:styleId="Heading6Char">
    <w:name w:val="Heading 6 Char"/>
    <w:basedOn w:val="DefaultParagraphFont"/>
    <w:link w:val="Heading6"/>
    <w:uiPriority w:val="9"/>
    <w:rsid w:val="00F7298E"/>
    <w:rPr>
      <w:rFonts w:asciiTheme="majorHAnsi" w:eastAsiaTheme="majorEastAsia" w:hAnsiTheme="majorHAnsi" w:cstheme="majorBidi"/>
      <w:b/>
      <w:bCs/>
      <w:i/>
      <w:iCs/>
      <w:color w:val="7F7F7F" w:themeColor="text1" w:themeTint="80"/>
      <w:lang w:val="en-GB"/>
    </w:rPr>
  </w:style>
  <w:style w:type="character" w:customStyle="1" w:styleId="Heading7Char">
    <w:name w:val="Heading 7 Char"/>
    <w:basedOn w:val="DefaultParagraphFont"/>
    <w:link w:val="Heading7"/>
    <w:uiPriority w:val="9"/>
    <w:rsid w:val="00F7298E"/>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rsid w:val="00F7298E"/>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rsid w:val="00F7298E"/>
    <w:rPr>
      <w:rFonts w:asciiTheme="majorHAnsi" w:eastAsiaTheme="majorEastAsia" w:hAnsiTheme="majorHAnsi" w:cstheme="majorBidi"/>
      <w:i/>
      <w:iCs/>
      <w:spacing w:val="5"/>
      <w:sz w:val="20"/>
      <w:szCs w:val="20"/>
      <w:lang w:val="en-GB"/>
    </w:rPr>
  </w:style>
  <w:style w:type="paragraph" w:styleId="Title">
    <w:name w:val="Title"/>
    <w:aliases w:val="RG Title"/>
    <w:basedOn w:val="Normal"/>
    <w:next w:val="Normal"/>
    <w:link w:val="TitleChar"/>
    <w:qFormat/>
    <w:rsid w:val="00DA48C8"/>
    <w:pPr>
      <w:spacing w:after="240"/>
      <w:jc w:val="center"/>
    </w:pPr>
    <w:rPr>
      <w:b/>
      <w:sz w:val="32"/>
      <w:szCs w:val="32"/>
    </w:rPr>
  </w:style>
  <w:style w:type="character" w:customStyle="1" w:styleId="TitleChar">
    <w:name w:val="Title Char"/>
    <w:aliases w:val="RG Title Char"/>
    <w:basedOn w:val="DefaultParagraphFont"/>
    <w:link w:val="Title"/>
    <w:rsid w:val="00DA48C8"/>
    <w:rPr>
      <w:rFonts w:ascii="Arial" w:hAnsi="Arial" w:cs="Arial"/>
      <w:b/>
      <w:sz w:val="32"/>
      <w:szCs w:val="32"/>
      <w:lang w:val="en-GB"/>
    </w:rPr>
  </w:style>
  <w:style w:type="paragraph" w:styleId="Subtitle">
    <w:name w:val="Subtitle"/>
    <w:basedOn w:val="Normal"/>
    <w:next w:val="Normal"/>
    <w:link w:val="SubtitleChar"/>
    <w:uiPriority w:val="11"/>
    <w:semiHidden/>
    <w:rsid w:val="00F7298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semiHidden/>
    <w:rsid w:val="00702D77"/>
    <w:rPr>
      <w:rFonts w:asciiTheme="majorHAnsi" w:eastAsiaTheme="majorEastAsia" w:hAnsiTheme="majorHAnsi" w:cstheme="majorBidi"/>
      <w:i/>
      <w:iCs/>
      <w:spacing w:val="13"/>
      <w:sz w:val="24"/>
      <w:szCs w:val="24"/>
    </w:rPr>
  </w:style>
  <w:style w:type="character" w:styleId="Strong">
    <w:name w:val="Strong"/>
    <w:uiPriority w:val="22"/>
    <w:semiHidden/>
    <w:rsid w:val="00F7298E"/>
    <w:rPr>
      <w:b/>
      <w:bCs/>
    </w:rPr>
  </w:style>
  <w:style w:type="character" w:styleId="Emphasis">
    <w:name w:val="Emphasis"/>
    <w:uiPriority w:val="20"/>
    <w:semiHidden/>
    <w:rsid w:val="00F7298E"/>
    <w:rPr>
      <w:b/>
      <w:bCs/>
      <w:i/>
      <w:iCs/>
      <w:spacing w:val="10"/>
      <w:bdr w:val="none" w:sz="0" w:space="0" w:color="auto"/>
      <w:shd w:val="clear" w:color="auto" w:fill="auto"/>
    </w:rPr>
  </w:style>
  <w:style w:type="paragraph" w:styleId="NoSpacing">
    <w:name w:val="No Spacing"/>
    <w:basedOn w:val="Normal"/>
    <w:uiPriority w:val="9"/>
    <w:semiHidden/>
    <w:rsid w:val="00F7298E"/>
  </w:style>
  <w:style w:type="paragraph" w:styleId="Quote">
    <w:name w:val="Quote"/>
    <w:aliases w:val="RG Quotation"/>
    <w:basedOn w:val="Normal"/>
    <w:next w:val="Heading2"/>
    <w:link w:val="QuoteChar"/>
    <w:uiPriority w:val="5"/>
    <w:qFormat/>
    <w:rsid w:val="005525F2"/>
    <w:pPr>
      <w:spacing w:after="240"/>
      <w:ind w:left="680" w:right="357"/>
    </w:pPr>
    <w:rPr>
      <w:rFonts w:ascii="Garamond" w:hAnsi="Garamond"/>
      <w:iCs/>
      <w:color w:val="221100"/>
      <w:spacing w:val="2"/>
      <w:sz w:val="24"/>
      <w:szCs w:val="24"/>
    </w:rPr>
  </w:style>
  <w:style w:type="character" w:customStyle="1" w:styleId="QuoteChar">
    <w:name w:val="Quote Char"/>
    <w:aliases w:val="RG Quotation Char"/>
    <w:basedOn w:val="DefaultParagraphFont"/>
    <w:link w:val="Quote"/>
    <w:uiPriority w:val="5"/>
    <w:rsid w:val="005525F2"/>
    <w:rPr>
      <w:rFonts w:ascii="Garamond" w:hAnsi="Garamond" w:cs="Arial"/>
      <w:iCs/>
      <w:color w:val="221100"/>
      <w:spacing w:val="2"/>
      <w:sz w:val="24"/>
      <w:szCs w:val="24"/>
      <w:lang w:val="en-GB"/>
    </w:rPr>
  </w:style>
  <w:style w:type="paragraph" w:styleId="IntenseQuote">
    <w:name w:val="Intense Quote"/>
    <w:basedOn w:val="Normal"/>
    <w:next w:val="Normal"/>
    <w:link w:val="IntenseQuoteChar"/>
    <w:uiPriority w:val="30"/>
    <w:semiHidden/>
    <w:rsid w:val="00F7298E"/>
    <w:pPr>
      <w:pBdr>
        <w:bottom w:val="single" w:sz="4" w:space="1" w:color="auto"/>
      </w:pBdr>
      <w:spacing w:before="200" w:after="280"/>
      <w:ind w:left="1008" w:right="1152"/>
      <w:jc w:val="both"/>
    </w:pPr>
    <w:rPr>
      <w:rFonts w:asciiTheme="minorHAnsi" w:hAnsiTheme="minorHAnsi" w:cstheme="minorBidi"/>
      <w:b/>
      <w:bCs/>
      <w:i/>
      <w:iCs/>
    </w:rPr>
  </w:style>
  <w:style w:type="character" w:customStyle="1" w:styleId="IntenseQuoteChar">
    <w:name w:val="Intense Quote Char"/>
    <w:basedOn w:val="DefaultParagraphFont"/>
    <w:link w:val="IntenseQuote"/>
    <w:uiPriority w:val="30"/>
    <w:semiHidden/>
    <w:rsid w:val="00702D77"/>
    <w:rPr>
      <w:b/>
      <w:bCs/>
      <w:i/>
      <w:iCs/>
    </w:rPr>
  </w:style>
  <w:style w:type="character" w:styleId="SubtleEmphasis">
    <w:name w:val="Subtle Emphasis"/>
    <w:uiPriority w:val="19"/>
    <w:semiHidden/>
    <w:rsid w:val="00F7298E"/>
    <w:rPr>
      <w:i/>
      <w:iCs/>
    </w:rPr>
  </w:style>
  <w:style w:type="character" w:styleId="IntenseEmphasis">
    <w:name w:val="Intense Emphasis"/>
    <w:uiPriority w:val="21"/>
    <w:semiHidden/>
    <w:rsid w:val="00F7298E"/>
    <w:rPr>
      <w:b/>
      <w:bCs/>
    </w:rPr>
  </w:style>
  <w:style w:type="character" w:styleId="SubtleReference">
    <w:name w:val="Subtle Reference"/>
    <w:uiPriority w:val="31"/>
    <w:semiHidden/>
    <w:rsid w:val="00F7298E"/>
    <w:rPr>
      <w:smallCaps/>
    </w:rPr>
  </w:style>
  <w:style w:type="character" w:styleId="IntenseReference">
    <w:name w:val="Intense Reference"/>
    <w:uiPriority w:val="32"/>
    <w:semiHidden/>
    <w:rsid w:val="00F7298E"/>
    <w:rPr>
      <w:smallCaps/>
      <w:spacing w:val="5"/>
      <w:u w:val="single"/>
    </w:rPr>
  </w:style>
  <w:style w:type="character" w:styleId="BookTitle">
    <w:name w:val="Book Title"/>
    <w:uiPriority w:val="33"/>
    <w:semiHidden/>
    <w:rsid w:val="00F7298E"/>
    <w:rPr>
      <w:i/>
      <w:iCs/>
      <w:smallCaps/>
      <w:spacing w:val="5"/>
    </w:rPr>
  </w:style>
  <w:style w:type="paragraph" w:styleId="TOCHeading">
    <w:name w:val="TOC Heading"/>
    <w:basedOn w:val="Heading1"/>
    <w:next w:val="Normal"/>
    <w:uiPriority w:val="39"/>
    <w:semiHidden/>
    <w:unhideWhenUsed/>
    <w:qFormat/>
    <w:rsid w:val="00F7298E"/>
    <w:pPr>
      <w:outlineLvl w:val="9"/>
    </w:pPr>
  </w:style>
  <w:style w:type="numbering" w:customStyle="1" w:styleId="RGnumberpara">
    <w:name w:val="RG number para"/>
    <w:basedOn w:val="NoList"/>
    <w:uiPriority w:val="99"/>
    <w:rsid w:val="00F677F4"/>
    <w:pPr>
      <w:numPr>
        <w:numId w:val="7"/>
      </w:numPr>
    </w:pPr>
  </w:style>
  <w:style w:type="paragraph" w:customStyle="1" w:styleId="RGdonotuse">
    <w:name w:val="RG do not use"/>
    <w:basedOn w:val="Heading2"/>
    <w:semiHidden/>
    <w:rsid w:val="008E33F1"/>
    <w:pPr>
      <w:numPr>
        <w:numId w:val="8"/>
      </w:numPr>
      <w:ind w:left="578" w:hanging="578"/>
    </w:pPr>
    <w:rPr>
      <w:rFonts w:cs="Arial"/>
      <w:b/>
    </w:rPr>
  </w:style>
  <w:style w:type="paragraph" w:styleId="FootnoteText">
    <w:name w:val="footnote text"/>
    <w:aliases w:val="fn,Footnote,Footnote Text Char Char,Footnote Text Char Char Char,Footnote Text Char Char Char Char,Footnote Text1 Char,Footnote Text1,Footnote Text1 Char Char Char,Footnote Text1 Char Char Char Char Char Char Char Char,FOOTNOTES"/>
    <w:basedOn w:val="Normal"/>
    <w:link w:val="FootnoteTextChar"/>
    <w:uiPriority w:val="99"/>
    <w:rsid w:val="00F043D5"/>
    <w:rPr>
      <w:rFonts w:eastAsia="Times New Roman"/>
      <w:sz w:val="20"/>
      <w:szCs w:val="20"/>
      <w:lang w:bidi="ar-SA"/>
    </w:rPr>
  </w:style>
  <w:style w:type="character" w:customStyle="1" w:styleId="FootnoteTextChar">
    <w:name w:val="Footnote Text Char"/>
    <w:aliases w:val="fn Char,Footnote Char,Footnote Text Char Char Char1,Footnote Text Char Char Char Char1,Footnote Text Char Char Char Char Char,Footnote Text1 Char Char,Footnote Text1 Char1,Footnote Text1 Char Char Char Char,FOOTNOTES Char"/>
    <w:basedOn w:val="DefaultParagraphFont"/>
    <w:link w:val="FootnoteText"/>
    <w:uiPriority w:val="99"/>
    <w:rsid w:val="00F043D5"/>
    <w:rPr>
      <w:rFonts w:ascii="Arial" w:eastAsia="Times New Roman" w:hAnsi="Arial" w:cs="Arial"/>
      <w:sz w:val="20"/>
      <w:szCs w:val="20"/>
      <w:lang w:val="en-GB" w:bidi="ar-SA"/>
    </w:rPr>
  </w:style>
  <w:style w:type="character" w:styleId="FootnoteReference">
    <w:name w:val="footnote reference"/>
    <w:aliases w:val="SUPERS,Footnote symbol,Footnote reference number,Times 10 Point,Exposant 3 Point,Ref,de nota al pie,note TESI,EN Footnote Reference,stylish"/>
    <w:basedOn w:val="DefaultParagraphFont"/>
    <w:uiPriority w:val="99"/>
    <w:rsid w:val="00F043D5"/>
    <w:rPr>
      <w:rFonts w:cs="Times New Roman"/>
      <w:vertAlign w:val="superscript"/>
    </w:rPr>
  </w:style>
  <w:style w:type="character" w:styleId="Hyperlink">
    <w:name w:val="Hyperlink"/>
    <w:basedOn w:val="DefaultParagraphFont"/>
    <w:uiPriority w:val="99"/>
    <w:rsid w:val="00F043D5"/>
    <w:rPr>
      <w:rFonts w:cs="Times New Roman"/>
      <w:color w:val="0000FF"/>
      <w:u w:val="single"/>
    </w:rPr>
  </w:style>
  <w:style w:type="paragraph" w:customStyle="1" w:styleId="RGdonotuse1">
    <w:name w:val="RG do not use1"/>
    <w:basedOn w:val="Normal"/>
    <w:uiPriority w:val="99"/>
    <w:semiHidden/>
    <w:qFormat/>
    <w:rsid w:val="006D4B83"/>
    <w:pPr>
      <w:numPr>
        <w:numId w:val="13"/>
      </w:numPr>
      <w:spacing w:after="240"/>
      <w:ind w:left="1156" w:hanging="578"/>
      <w:contextualSpacing/>
    </w:pPr>
  </w:style>
  <w:style w:type="paragraph" w:customStyle="1" w:styleId="RGdonotuse2">
    <w:name w:val="RG do not use2"/>
    <w:basedOn w:val="RGdonotuse1"/>
    <w:uiPriority w:val="99"/>
    <w:semiHidden/>
    <w:qFormat/>
    <w:rsid w:val="00B9037F"/>
    <w:pPr>
      <w:numPr>
        <w:ilvl w:val="1"/>
      </w:numPr>
    </w:pPr>
  </w:style>
  <w:style w:type="paragraph" w:customStyle="1" w:styleId="RGbul1">
    <w:name w:val="RG bul1"/>
    <w:basedOn w:val="Normal"/>
    <w:uiPriority w:val="6"/>
    <w:qFormat/>
    <w:rsid w:val="00DA48C8"/>
    <w:pPr>
      <w:numPr>
        <w:numId w:val="14"/>
      </w:numPr>
      <w:spacing w:after="240"/>
    </w:pPr>
  </w:style>
  <w:style w:type="paragraph" w:styleId="Header">
    <w:name w:val="header"/>
    <w:basedOn w:val="Normal"/>
    <w:link w:val="HeaderChar"/>
    <w:uiPriority w:val="99"/>
    <w:semiHidden/>
    <w:rsid w:val="004517A5"/>
    <w:pPr>
      <w:tabs>
        <w:tab w:val="center" w:pos="4513"/>
        <w:tab w:val="right" w:pos="9026"/>
      </w:tabs>
    </w:pPr>
  </w:style>
  <w:style w:type="character" w:customStyle="1" w:styleId="HeaderChar">
    <w:name w:val="Header Char"/>
    <w:basedOn w:val="DefaultParagraphFont"/>
    <w:link w:val="Header"/>
    <w:uiPriority w:val="99"/>
    <w:semiHidden/>
    <w:rsid w:val="00090048"/>
    <w:rPr>
      <w:rFonts w:ascii="Arial" w:hAnsi="Arial" w:cs="Arial"/>
    </w:rPr>
  </w:style>
  <w:style w:type="paragraph" w:styleId="Footer">
    <w:name w:val="footer"/>
    <w:basedOn w:val="Normal"/>
    <w:link w:val="FooterChar"/>
    <w:uiPriority w:val="99"/>
    <w:rsid w:val="004517A5"/>
    <w:pPr>
      <w:tabs>
        <w:tab w:val="center" w:pos="4513"/>
        <w:tab w:val="right" w:pos="9026"/>
      </w:tabs>
    </w:pPr>
  </w:style>
  <w:style w:type="character" w:customStyle="1" w:styleId="FooterChar">
    <w:name w:val="Footer Char"/>
    <w:basedOn w:val="DefaultParagraphFont"/>
    <w:link w:val="Footer"/>
    <w:uiPriority w:val="99"/>
    <w:rsid w:val="00090048"/>
    <w:rPr>
      <w:rFonts w:ascii="Arial" w:hAnsi="Arial" w:cs="Arial"/>
    </w:rPr>
  </w:style>
  <w:style w:type="paragraph" w:styleId="BalloonText">
    <w:name w:val="Balloon Text"/>
    <w:basedOn w:val="Normal"/>
    <w:link w:val="BalloonTextChar"/>
    <w:uiPriority w:val="99"/>
    <w:semiHidden/>
    <w:unhideWhenUsed/>
    <w:rsid w:val="004517A5"/>
    <w:rPr>
      <w:rFonts w:ascii="Tahoma" w:hAnsi="Tahoma" w:cs="Tahoma"/>
      <w:sz w:val="16"/>
      <w:szCs w:val="16"/>
    </w:rPr>
  </w:style>
  <w:style w:type="character" w:customStyle="1" w:styleId="BalloonTextChar">
    <w:name w:val="Balloon Text Char"/>
    <w:basedOn w:val="DefaultParagraphFont"/>
    <w:link w:val="BalloonText"/>
    <w:uiPriority w:val="99"/>
    <w:semiHidden/>
    <w:rsid w:val="004517A5"/>
    <w:rPr>
      <w:rFonts w:ascii="Tahoma" w:hAnsi="Tahoma" w:cs="Tahoma"/>
      <w:sz w:val="16"/>
      <w:szCs w:val="16"/>
    </w:rPr>
  </w:style>
  <w:style w:type="paragraph" w:customStyle="1" w:styleId="RGsubhead1">
    <w:name w:val="RG subhead1"/>
    <w:basedOn w:val="Normal"/>
    <w:next w:val="Heading2"/>
    <w:uiPriority w:val="7"/>
    <w:qFormat/>
    <w:rsid w:val="0004444E"/>
    <w:pPr>
      <w:spacing w:after="240"/>
    </w:pPr>
    <w:rPr>
      <w:b/>
    </w:rPr>
  </w:style>
  <w:style w:type="paragraph" w:customStyle="1" w:styleId="RGsubhead2">
    <w:name w:val="RG subhead2"/>
    <w:basedOn w:val="Normal"/>
    <w:next w:val="Heading2"/>
    <w:uiPriority w:val="8"/>
    <w:qFormat/>
    <w:rsid w:val="0004444E"/>
    <w:pPr>
      <w:spacing w:after="240"/>
    </w:pPr>
    <w:rPr>
      <w:i/>
    </w:rPr>
  </w:style>
  <w:style w:type="paragraph" w:customStyle="1" w:styleId="RGCovernum">
    <w:name w:val="RG Cover num"/>
    <w:basedOn w:val="ListParagraph"/>
    <w:link w:val="RGCovernumChar"/>
    <w:uiPriority w:val="9"/>
    <w:qFormat/>
    <w:rsid w:val="00A8282A"/>
    <w:pPr>
      <w:numPr>
        <w:numId w:val="18"/>
      </w:numPr>
      <w:spacing w:after="240"/>
      <w:contextualSpacing w:val="0"/>
    </w:pPr>
  </w:style>
  <w:style w:type="character" w:customStyle="1" w:styleId="ListParagraphChar">
    <w:name w:val="List Paragraph Char"/>
    <w:basedOn w:val="DefaultParagraphFont"/>
    <w:link w:val="ListParagraph"/>
    <w:uiPriority w:val="34"/>
    <w:rsid w:val="00702D77"/>
    <w:rPr>
      <w:rFonts w:ascii="Arial" w:hAnsi="Arial" w:cs="Arial"/>
    </w:rPr>
  </w:style>
  <w:style w:type="character" w:customStyle="1" w:styleId="RGCovernumChar">
    <w:name w:val="RG Cover num Char"/>
    <w:basedOn w:val="ListParagraphChar"/>
    <w:link w:val="RGCovernum"/>
    <w:uiPriority w:val="9"/>
    <w:rsid w:val="00915D21"/>
    <w:rPr>
      <w:rFonts w:ascii="Arial" w:hAnsi="Arial" w:cs="Arial"/>
      <w:lang w:val="en-GB"/>
    </w:rPr>
  </w:style>
  <w:style w:type="character" w:customStyle="1" w:styleId="apple-converted-space">
    <w:name w:val="apple-converted-space"/>
    <w:basedOn w:val="DefaultParagraphFont"/>
    <w:rsid w:val="00455641"/>
  </w:style>
  <w:style w:type="paragraph" w:customStyle="1" w:styleId="Bullets">
    <w:name w:val="Bullets"/>
    <w:basedOn w:val="Normal"/>
    <w:qFormat/>
    <w:rsid w:val="000D49E3"/>
    <w:pPr>
      <w:numPr>
        <w:numId w:val="22"/>
      </w:numPr>
      <w:spacing w:after="120" w:line="260" w:lineRule="exact"/>
    </w:pPr>
    <w:rPr>
      <w:rFonts w:eastAsiaTheme="minorHAnsi" w:cstheme="minorBidi"/>
      <w:sz w:val="20"/>
      <w:lang w:bidi="ar-SA"/>
    </w:rPr>
  </w:style>
  <w:style w:type="table" w:styleId="TableGrid">
    <w:name w:val="Table Grid"/>
    <w:basedOn w:val="TableNormal"/>
    <w:uiPriority w:val="59"/>
    <w:rsid w:val="00466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9161D"/>
  </w:style>
  <w:style w:type="paragraph" w:customStyle="1" w:styleId="NormalRG">
    <w:name w:val="Normal RG"/>
    <w:link w:val="NormalRGChar"/>
    <w:uiPriority w:val="10"/>
    <w:qFormat/>
    <w:rsid w:val="00345A33"/>
    <w:rPr>
      <w:rFonts w:ascii="Arial" w:eastAsiaTheme="majorEastAsia" w:hAnsi="Arial" w:cs="Arial"/>
      <w:bCs/>
      <w:lang w:val="en-GB"/>
    </w:rPr>
  </w:style>
  <w:style w:type="character" w:customStyle="1" w:styleId="NormalRGChar">
    <w:name w:val="Normal RG Char"/>
    <w:basedOn w:val="DefaultParagraphFont"/>
    <w:link w:val="NormalRG"/>
    <w:uiPriority w:val="10"/>
    <w:rsid w:val="00345A33"/>
    <w:rPr>
      <w:rFonts w:ascii="Arial" w:eastAsiaTheme="majorEastAsia" w:hAnsi="Arial" w:cs="Arial"/>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5"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RG formatclean"/>
    <w:uiPriority w:val="10"/>
    <w:qFormat/>
    <w:rsid w:val="00EF7E7C"/>
    <w:pPr>
      <w:spacing w:after="0" w:line="240" w:lineRule="auto"/>
    </w:pPr>
    <w:rPr>
      <w:rFonts w:ascii="Arial" w:hAnsi="Arial" w:cs="Arial"/>
      <w:lang w:val="en-GB"/>
    </w:rPr>
  </w:style>
  <w:style w:type="paragraph" w:styleId="Heading1">
    <w:name w:val="heading 1"/>
    <w:aliases w:val="RG head,RG head 1,Heading"/>
    <w:basedOn w:val="Normal"/>
    <w:next w:val="Heading2"/>
    <w:link w:val="Heading1Char"/>
    <w:uiPriority w:val="1"/>
    <w:qFormat/>
    <w:rsid w:val="009D5D4E"/>
    <w:pPr>
      <w:numPr>
        <w:numId w:val="6"/>
      </w:numPr>
      <w:spacing w:before="240" w:after="240"/>
      <w:outlineLvl w:val="0"/>
    </w:pPr>
    <w:rPr>
      <w:rFonts w:eastAsiaTheme="majorEastAsia"/>
      <w:b/>
      <w:bCs/>
      <w:sz w:val="24"/>
      <w:szCs w:val="28"/>
    </w:rPr>
  </w:style>
  <w:style w:type="paragraph" w:styleId="Heading2">
    <w:name w:val="heading 2"/>
    <w:aliases w:val="RG para,Numbers para"/>
    <w:basedOn w:val="Normal"/>
    <w:link w:val="Heading2Char"/>
    <w:uiPriority w:val="2"/>
    <w:qFormat/>
    <w:rsid w:val="00E637AF"/>
    <w:pPr>
      <w:numPr>
        <w:ilvl w:val="1"/>
        <w:numId w:val="6"/>
      </w:numPr>
      <w:spacing w:after="240"/>
      <w:outlineLvl w:val="1"/>
    </w:pPr>
    <w:rPr>
      <w:rFonts w:eastAsiaTheme="majorEastAsia" w:cstheme="majorBidi"/>
      <w:bCs/>
      <w:szCs w:val="26"/>
    </w:rPr>
  </w:style>
  <w:style w:type="paragraph" w:styleId="Heading3">
    <w:name w:val="heading 3"/>
    <w:aliases w:val="RG para2,Letters"/>
    <w:basedOn w:val="Normal"/>
    <w:link w:val="Heading3Char"/>
    <w:uiPriority w:val="3"/>
    <w:qFormat/>
    <w:rsid w:val="00E637AF"/>
    <w:pPr>
      <w:numPr>
        <w:ilvl w:val="2"/>
        <w:numId w:val="6"/>
      </w:numPr>
      <w:spacing w:after="240"/>
      <w:contextualSpacing/>
      <w:outlineLvl w:val="2"/>
    </w:pPr>
    <w:rPr>
      <w:rFonts w:eastAsiaTheme="majorEastAsia"/>
      <w:bCs/>
    </w:rPr>
  </w:style>
  <w:style w:type="paragraph" w:styleId="Heading4">
    <w:name w:val="heading 4"/>
    <w:aliases w:val="RG para3"/>
    <w:basedOn w:val="Normal"/>
    <w:link w:val="Heading4Char"/>
    <w:uiPriority w:val="4"/>
    <w:qFormat/>
    <w:rsid w:val="009D5D4E"/>
    <w:pPr>
      <w:numPr>
        <w:ilvl w:val="3"/>
        <w:numId w:val="6"/>
      </w:numPr>
      <w:spacing w:after="240"/>
      <w:contextualSpacing/>
      <w:outlineLvl w:val="3"/>
    </w:pPr>
    <w:rPr>
      <w:rFonts w:eastAsiaTheme="majorEastAsia"/>
      <w:bCs/>
      <w:iCs/>
    </w:rPr>
  </w:style>
  <w:style w:type="paragraph" w:styleId="Heading5">
    <w:name w:val="heading 5"/>
    <w:basedOn w:val="Normal"/>
    <w:next w:val="Normal"/>
    <w:link w:val="Heading5Char"/>
    <w:uiPriority w:val="9"/>
    <w:qFormat/>
    <w:rsid w:val="00F7298E"/>
    <w:pPr>
      <w:numPr>
        <w:ilvl w:val="4"/>
        <w:numId w:val="6"/>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F7298E"/>
    <w:pPr>
      <w:numPr>
        <w:ilvl w:val="5"/>
        <w:numId w:val="6"/>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F7298E"/>
    <w:pPr>
      <w:numPr>
        <w:ilvl w:val="6"/>
        <w:numId w:val="6"/>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F7298E"/>
    <w:pPr>
      <w:numPr>
        <w:ilvl w:val="7"/>
        <w:numId w:val="6"/>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F7298E"/>
    <w:pPr>
      <w:numPr>
        <w:ilvl w:val="8"/>
        <w:numId w:val="6"/>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stomlist">
    <w:name w:val="custom list"/>
    <w:uiPriority w:val="99"/>
    <w:rsid w:val="005A5A70"/>
    <w:pPr>
      <w:numPr>
        <w:numId w:val="1"/>
      </w:numPr>
    </w:pPr>
  </w:style>
  <w:style w:type="character" w:customStyle="1" w:styleId="Heading1Char">
    <w:name w:val="Heading 1 Char"/>
    <w:aliases w:val="RG head Char,RG head 1 Char,Heading Char"/>
    <w:basedOn w:val="DefaultParagraphFont"/>
    <w:link w:val="Heading1"/>
    <w:uiPriority w:val="1"/>
    <w:rsid w:val="00702D77"/>
    <w:rPr>
      <w:rFonts w:ascii="Arial" w:eastAsiaTheme="majorEastAsia" w:hAnsi="Arial" w:cs="Arial"/>
      <w:b/>
      <w:bCs/>
      <w:sz w:val="24"/>
      <w:szCs w:val="28"/>
      <w:lang w:val="en-GB"/>
    </w:rPr>
  </w:style>
  <w:style w:type="paragraph" w:styleId="ListParagraph">
    <w:name w:val="List Paragraph"/>
    <w:basedOn w:val="Normal"/>
    <w:link w:val="ListParagraphChar"/>
    <w:uiPriority w:val="34"/>
    <w:qFormat/>
    <w:rsid w:val="004517A5"/>
    <w:pPr>
      <w:ind w:left="720"/>
      <w:contextualSpacing/>
    </w:pPr>
  </w:style>
  <w:style w:type="character" w:customStyle="1" w:styleId="Heading2Char">
    <w:name w:val="Heading 2 Char"/>
    <w:aliases w:val="RG para Char,Numbers para Char"/>
    <w:basedOn w:val="DefaultParagraphFont"/>
    <w:link w:val="Heading2"/>
    <w:uiPriority w:val="2"/>
    <w:rsid w:val="00E637AF"/>
    <w:rPr>
      <w:rFonts w:ascii="Arial" w:eastAsiaTheme="majorEastAsia" w:hAnsi="Arial" w:cstheme="majorBidi"/>
      <w:bCs/>
      <w:szCs w:val="26"/>
      <w:lang w:val="en-GB"/>
    </w:rPr>
  </w:style>
  <w:style w:type="character" w:customStyle="1" w:styleId="Heading3Char">
    <w:name w:val="Heading 3 Char"/>
    <w:aliases w:val="RG para2 Char,Letters Char"/>
    <w:basedOn w:val="DefaultParagraphFont"/>
    <w:link w:val="Heading3"/>
    <w:uiPriority w:val="3"/>
    <w:rsid w:val="00E637AF"/>
    <w:rPr>
      <w:rFonts w:ascii="Arial" w:eastAsiaTheme="majorEastAsia" w:hAnsi="Arial" w:cs="Arial"/>
      <w:bCs/>
      <w:lang w:val="en-GB"/>
    </w:rPr>
  </w:style>
  <w:style w:type="character" w:customStyle="1" w:styleId="Heading4Char">
    <w:name w:val="Heading 4 Char"/>
    <w:aliases w:val="RG para3 Char"/>
    <w:basedOn w:val="DefaultParagraphFont"/>
    <w:link w:val="Heading4"/>
    <w:uiPriority w:val="4"/>
    <w:rsid w:val="00702D77"/>
    <w:rPr>
      <w:rFonts w:ascii="Arial" w:eastAsiaTheme="majorEastAsia" w:hAnsi="Arial" w:cs="Arial"/>
      <w:bCs/>
      <w:iCs/>
      <w:lang w:val="en-GB"/>
    </w:rPr>
  </w:style>
  <w:style w:type="character" w:customStyle="1" w:styleId="Heading5Char">
    <w:name w:val="Heading 5 Char"/>
    <w:basedOn w:val="DefaultParagraphFont"/>
    <w:link w:val="Heading5"/>
    <w:uiPriority w:val="9"/>
    <w:rsid w:val="00090048"/>
    <w:rPr>
      <w:rFonts w:asciiTheme="majorHAnsi" w:eastAsiaTheme="majorEastAsia" w:hAnsiTheme="majorHAnsi" w:cstheme="majorBidi"/>
      <w:b/>
      <w:bCs/>
      <w:color w:val="7F7F7F" w:themeColor="text1" w:themeTint="80"/>
      <w:lang w:val="en-GB"/>
    </w:rPr>
  </w:style>
  <w:style w:type="character" w:customStyle="1" w:styleId="Heading6Char">
    <w:name w:val="Heading 6 Char"/>
    <w:basedOn w:val="DefaultParagraphFont"/>
    <w:link w:val="Heading6"/>
    <w:uiPriority w:val="9"/>
    <w:rsid w:val="00F7298E"/>
    <w:rPr>
      <w:rFonts w:asciiTheme="majorHAnsi" w:eastAsiaTheme="majorEastAsia" w:hAnsiTheme="majorHAnsi" w:cstheme="majorBidi"/>
      <w:b/>
      <w:bCs/>
      <w:i/>
      <w:iCs/>
      <w:color w:val="7F7F7F" w:themeColor="text1" w:themeTint="80"/>
      <w:lang w:val="en-GB"/>
    </w:rPr>
  </w:style>
  <w:style w:type="character" w:customStyle="1" w:styleId="Heading7Char">
    <w:name w:val="Heading 7 Char"/>
    <w:basedOn w:val="DefaultParagraphFont"/>
    <w:link w:val="Heading7"/>
    <w:uiPriority w:val="9"/>
    <w:rsid w:val="00F7298E"/>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rsid w:val="00F7298E"/>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rsid w:val="00F7298E"/>
    <w:rPr>
      <w:rFonts w:asciiTheme="majorHAnsi" w:eastAsiaTheme="majorEastAsia" w:hAnsiTheme="majorHAnsi" w:cstheme="majorBidi"/>
      <w:i/>
      <w:iCs/>
      <w:spacing w:val="5"/>
      <w:sz w:val="20"/>
      <w:szCs w:val="20"/>
      <w:lang w:val="en-GB"/>
    </w:rPr>
  </w:style>
  <w:style w:type="paragraph" w:styleId="Title">
    <w:name w:val="Title"/>
    <w:aliases w:val="RG Title"/>
    <w:basedOn w:val="Normal"/>
    <w:next w:val="Normal"/>
    <w:link w:val="TitleChar"/>
    <w:qFormat/>
    <w:rsid w:val="00DA48C8"/>
    <w:pPr>
      <w:spacing w:after="240"/>
      <w:jc w:val="center"/>
    </w:pPr>
    <w:rPr>
      <w:b/>
      <w:sz w:val="32"/>
      <w:szCs w:val="32"/>
    </w:rPr>
  </w:style>
  <w:style w:type="character" w:customStyle="1" w:styleId="TitleChar">
    <w:name w:val="Title Char"/>
    <w:aliases w:val="RG Title Char"/>
    <w:basedOn w:val="DefaultParagraphFont"/>
    <w:link w:val="Title"/>
    <w:rsid w:val="00DA48C8"/>
    <w:rPr>
      <w:rFonts w:ascii="Arial" w:hAnsi="Arial" w:cs="Arial"/>
      <w:b/>
      <w:sz w:val="32"/>
      <w:szCs w:val="32"/>
      <w:lang w:val="en-GB"/>
    </w:rPr>
  </w:style>
  <w:style w:type="paragraph" w:styleId="Subtitle">
    <w:name w:val="Subtitle"/>
    <w:basedOn w:val="Normal"/>
    <w:next w:val="Normal"/>
    <w:link w:val="SubtitleChar"/>
    <w:uiPriority w:val="11"/>
    <w:semiHidden/>
    <w:rsid w:val="00F7298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semiHidden/>
    <w:rsid w:val="00702D77"/>
    <w:rPr>
      <w:rFonts w:asciiTheme="majorHAnsi" w:eastAsiaTheme="majorEastAsia" w:hAnsiTheme="majorHAnsi" w:cstheme="majorBidi"/>
      <w:i/>
      <w:iCs/>
      <w:spacing w:val="13"/>
      <w:sz w:val="24"/>
      <w:szCs w:val="24"/>
    </w:rPr>
  </w:style>
  <w:style w:type="character" w:styleId="Strong">
    <w:name w:val="Strong"/>
    <w:uiPriority w:val="22"/>
    <w:semiHidden/>
    <w:rsid w:val="00F7298E"/>
    <w:rPr>
      <w:b/>
      <w:bCs/>
    </w:rPr>
  </w:style>
  <w:style w:type="character" w:styleId="Emphasis">
    <w:name w:val="Emphasis"/>
    <w:uiPriority w:val="20"/>
    <w:semiHidden/>
    <w:rsid w:val="00F7298E"/>
    <w:rPr>
      <w:b/>
      <w:bCs/>
      <w:i/>
      <w:iCs/>
      <w:spacing w:val="10"/>
      <w:bdr w:val="none" w:sz="0" w:space="0" w:color="auto"/>
      <w:shd w:val="clear" w:color="auto" w:fill="auto"/>
    </w:rPr>
  </w:style>
  <w:style w:type="paragraph" w:styleId="NoSpacing">
    <w:name w:val="No Spacing"/>
    <w:basedOn w:val="Normal"/>
    <w:uiPriority w:val="9"/>
    <w:semiHidden/>
    <w:rsid w:val="00F7298E"/>
  </w:style>
  <w:style w:type="paragraph" w:styleId="Quote">
    <w:name w:val="Quote"/>
    <w:aliases w:val="RG Quotation"/>
    <w:basedOn w:val="Normal"/>
    <w:next w:val="Heading2"/>
    <w:link w:val="QuoteChar"/>
    <w:uiPriority w:val="5"/>
    <w:qFormat/>
    <w:rsid w:val="005525F2"/>
    <w:pPr>
      <w:spacing w:after="240"/>
      <w:ind w:left="680" w:right="357"/>
    </w:pPr>
    <w:rPr>
      <w:rFonts w:ascii="Garamond" w:hAnsi="Garamond"/>
      <w:iCs/>
      <w:color w:val="221100"/>
      <w:spacing w:val="2"/>
      <w:sz w:val="24"/>
      <w:szCs w:val="24"/>
    </w:rPr>
  </w:style>
  <w:style w:type="character" w:customStyle="1" w:styleId="QuoteChar">
    <w:name w:val="Quote Char"/>
    <w:aliases w:val="RG Quotation Char"/>
    <w:basedOn w:val="DefaultParagraphFont"/>
    <w:link w:val="Quote"/>
    <w:uiPriority w:val="5"/>
    <w:rsid w:val="005525F2"/>
    <w:rPr>
      <w:rFonts w:ascii="Garamond" w:hAnsi="Garamond" w:cs="Arial"/>
      <w:iCs/>
      <w:color w:val="221100"/>
      <w:spacing w:val="2"/>
      <w:sz w:val="24"/>
      <w:szCs w:val="24"/>
      <w:lang w:val="en-GB"/>
    </w:rPr>
  </w:style>
  <w:style w:type="paragraph" w:styleId="IntenseQuote">
    <w:name w:val="Intense Quote"/>
    <w:basedOn w:val="Normal"/>
    <w:next w:val="Normal"/>
    <w:link w:val="IntenseQuoteChar"/>
    <w:uiPriority w:val="30"/>
    <w:semiHidden/>
    <w:rsid w:val="00F7298E"/>
    <w:pPr>
      <w:pBdr>
        <w:bottom w:val="single" w:sz="4" w:space="1" w:color="auto"/>
      </w:pBdr>
      <w:spacing w:before="200" w:after="280"/>
      <w:ind w:left="1008" w:right="1152"/>
      <w:jc w:val="both"/>
    </w:pPr>
    <w:rPr>
      <w:rFonts w:asciiTheme="minorHAnsi" w:hAnsiTheme="minorHAnsi" w:cstheme="minorBidi"/>
      <w:b/>
      <w:bCs/>
      <w:i/>
      <w:iCs/>
    </w:rPr>
  </w:style>
  <w:style w:type="character" w:customStyle="1" w:styleId="IntenseQuoteChar">
    <w:name w:val="Intense Quote Char"/>
    <w:basedOn w:val="DefaultParagraphFont"/>
    <w:link w:val="IntenseQuote"/>
    <w:uiPriority w:val="30"/>
    <w:semiHidden/>
    <w:rsid w:val="00702D77"/>
    <w:rPr>
      <w:b/>
      <w:bCs/>
      <w:i/>
      <w:iCs/>
    </w:rPr>
  </w:style>
  <w:style w:type="character" w:styleId="SubtleEmphasis">
    <w:name w:val="Subtle Emphasis"/>
    <w:uiPriority w:val="19"/>
    <w:semiHidden/>
    <w:rsid w:val="00F7298E"/>
    <w:rPr>
      <w:i/>
      <w:iCs/>
    </w:rPr>
  </w:style>
  <w:style w:type="character" w:styleId="IntenseEmphasis">
    <w:name w:val="Intense Emphasis"/>
    <w:uiPriority w:val="21"/>
    <w:semiHidden/>
    <w:rsid w:val="00F7298E"/>
    <w:rPr>
      <w:b/>
      <w:bCs/>
    </w:rPr>
  </w:style>
  <w:style w:type="character" w:styleId="SubtleReference">
    <w:name w:val="Subtle Reference"/>
    <w:uiPriority w:val="31"/>
    <w:semiHidden/>
    <w:rsid w:val="00F7298E"/>
    <w:rPr>
      <w:smallCaps/>
    </w:rPr>
  </w:style>
  <w:style w:type="character" w:styleId="IntenseReference">
    <w:name w:val="Intense Reference"/>
    <w:uiPriority w:val="32"/>
    <w:semiHidden/>
    <w:rsid w:val="00F7298E"/>
    <w:rPr>
      <w:smallCaps/>
      <w:spacing w:val="5"/>
      <w:u w:val="single"/>
    </w:rPr>
  </w:style>
  <w:style w:type="character" w:styleId="BookTitle">
    <w:name w:val="Book Title"/>
    <w:uiPriority w:val="33"/>
    <w:semiHidden/>
    <w:rsid w:val="00F7298E"/>
    <w:rPr>
      <w:i/>
      <w:iCs/>
      <w:smallCaps/>
      <w:spacing w:val="5"/>
    </w:rPr>
  </w:style>
  <w:style w:type="paragraph" w:styleId="TOCHeading">
    <w:name w:val="TOC Heading"/>
    <w:basedOn w:val="Heading1"/>
    <w:next w:val="Normal"/>
    <w:uiPriority w:val="39"/>
    <w:semiHidden/>
    <w:unhideWhenUsed/>
    <w:qFormat/>
    <w:rsid w:val="00F7298E"/>
    <w:pPr>
      <w:outlineLvl w:val="9"/>
    </w:pPr>
  </w:style>
  <w:style w:type="numbering" w:customStyle="1" w:styleId="RGnumberpara">
    <w:name w:val="RG number para"/>
    <w:basedOn w:val="NoList"/>
    <w:uiPriority w:val="99"/>
    <w:rsid w:val="00F677F4"/>
    <w:pPr>
      <w:numPr>
        <w:numId w:val="7"/>
      </w:numPr>
    </w:pPr>
  </w:style>
  <w:style w:type="paragraph" w:customStyle="1" w:styleId="RGdonotuse">
    <w:name w:val="RG do not use"/>
    <w:basedOn w:val="Heading2"/>
    <w:semiHidden/>
    <w:rsid w:val="008E33F1"/>
    <w:pPr>
      <w:numPr>
        <w:numId w:val="8"/>
      </w:numPr>
      <w:ind w:left="578" w:hanging="578"/>
    </w:pPr>
    <w:rPr>
      <w:rFonts w:cs="Arial"/>
      <w:b/>
    </w:rPr>
  </w:style>
  <w:style w:type="paragraph" w:styleId="FootnoteText">
    <w:name w:val="footnote text"/>
    <w:aliases w:val="fn,Footnote,Footnote Text Char Char,Footnote Text Char Char Char,Footnote Text Char Char Char Char,Footnote Text1 Char,Footnote Text1,Footnote Text1 Char Char Char,Footnote Text1 Char Char Char Char Char Char Char Char,FOOTNOTES"/>
    <w:basedOn w:val="Normal"/>
    <w:link w:val="FootnoteTextChar"/>
    <w:uiPriority w:val="99"/>
    <w:rsid w:val="00F043D5"/>
    <w:rPr>
      <w:rFonts w:eastAsia="Times New Roman"/>
      <w:sz w:val="20"/>
      <w:szCs w:val="20"/>
      <w:lang w:bidi="ar-SA"/>
    </w:rPr>
  </w:style>
  <w:style w:type="character" w:customStyle="1" w:styleId="FootnoteTextChar">
    <w:name w:val="Footnote Text Char"/>
    <w:aliases w:val="fn Char,Footnote Char,Footnote Text Char Char Char1,Footnote Text Char Char Char Char1,Footnote Text Char Char Char Char Char,Footnote Text1 Char Char,Footnote Text1 Char1,Footnote Text1 Char Char Char Char,FOOTNOTES Char"/>
    <w:basedOn w:val="DefaultParagraphFont"/>
    <w:link w:val="FootnoteText"/>
    <w:uiPriority w:val="99"/>
    <w:rsid w:val="00F043D5"/>
    <w:rPr>
      <w:rFonts w:ascii="Arial" w:eastAsia="Times New Roman" w:hAnsi="Arial" w:cs="Arial"/>
      <w:sz w:val="20"/>
      <w:szCs w:val="20"/>
      <w:lang w:val="en-GB" w:bidi="ar-SA"/>
    </w:rPr>
  </w:style>
  <w:style w:type="character" w:styleId="FootnoteReference">
    <w:name w:val="footnote reference"/>
    <w:aliases w:val="SUPERS,Footnote symbol,Footnote reference number,Times 10 Point,Exposant 3 Point,Ref,de nota al pie,note TESI,EN Footnote Reference,stylish"/>
    <w:basedOn w:val="DefaultParagraphFont"/>
    <w:uiPriority w:val="99"/>
    <w:rsid w:val="00F043D5"/>
    <w:rPr>
      <w:rFonts w:cs="Times New Roman"/>
      <w:vertAlign w:val="superscript"/>
    </w:rPr>
  </w:style>
  <w:style w:type="character" w:styleId="Hyperlink">
    <w:name w:val="Hyperlink"/>
    <w:basedOn w:val="DefaultParagraphFont"/>
    <w:uiPriority w:val="99"/>
    <w:rsid w:val="00F043D5"/>
    <w:rPr>
      <w:rFonts w:cs="Times New Roman"/>
      <w:color w:val="0000FF"/>
      <w:u w:val="single"/>
    </w:rPr>
  </w:style>
  <w:style w:type="paragraph" w:customStyle="1" w:styleId="RGdonotuse1">
    <w:name w:val="RG do not use1"/>
    <w:basedOn w:val="Normal"/>
    <w:uiPriority w:val="99"/>
    <w:semiHidden/>
    <w:qFormat/>
    <w:rsid w:val="006D4B83"/>
    <w:pPr>
      <w:numPr>
        <w:numId w:val="13"/>
      </w:numPr>
      <w:spacing w:after="240"/>
      <w:ind w:left="1156" w:hanging="578"/>
      <w:contextualSpacing/>
    </w:pPr>
  </w:style>
  <w:style w:type="paragraph" w:customStyle="1" w:styleId="RGdonotuse2">
    <w:name w:val="RG do not use2"/>
    <w:basedOn w:val="RGdonotuse1"/>
    <w:uiPriority w:val="99"/>
    <w:semiHidden/>
    <w:qFormat/>
    <w:rsid w:val="00B9037F"/>
    <w:pPr>
      <w:numPr>
        <w:ilvl w:val="1"/>
      </w:numPr>
    </w:pPr>
  </w:style>
  <w:style w:type="paragraph" w:customStyle="1" w:styleId="RGbul1">
    <w:name w:val="RG bul1"/>
    <w:basedOn w:val="Normal"/>
    <w:uiPriority w:val="6"/>
    <w:qFormat/>
    <w:rsid w:val="00DA48C8"/>
    <w:pPr>
      <w:numPr>
        <w:numId w:val="14"/>
      </w:numPr>
      <w:spacing w:after="240"/>
    </w:pPr>
  </w:style>
  <w:style w:type="paragraph" w:styleId="Header">
    <w:name w:val="header"/>
    <w:basedOn w:val="Normal"/>
    <w:link w:val="HeaderChar"/>
    <w:uiPriority w:val="99"/>
    <w:semiHidden/>
    <w:rsid w:val="004517A5"/>
    <w:pPr>
      <w:tabs>
        <w:tab w:val="center" w:pos="4513"/>
        <w:tab w:val="right" w:pos="9026"/>
      </w:tabs>
    </w:pPr>
  </w:style>
  <w:style w:type="character" w:customStyle="1" w:styleId="HeaderChar">
    <w:name w:val="Header Char"/>
    <w:basedOn w:val="DefaultParagraphFont"/>
    <w:link w:val="Header"/>
    <w:uiPriority w:val="99"/>
    <w:semiHidden/>
    <w:rsid w:val="00090048"/>
    <w:rPr>
      <w:rFonts w:ascii="Arial" w:hAnsi="Arial" w:cs="Arial"/>
    </w:rPr>
  </w:style>
  <w:style w:type="paragraph" w:styleId="Footer">
    <w:name w:val="footer"/>
    <w:basedOn w:val="Normal"/>
    <w:link w:val="FooterChar"/>
    <w:uiPriority w:val="99"/>
    <w:rsid w:val="004517A5"/>
    <w:pPr>
      <w:tabs>
        <w:tab w:val="center" w:pos="4513"/>
        <w:tab w:val="right" w:pos="9026"/>
      </w:tabs>
    </w:pPr>
  </w:style>
  <w:style w:type="character" w:customStyle="1" w:styleId="FooterChar">
    <w:name w:val="Footer Char"/>
    <w:basedOn w:val="DefaultParagraphFont"/>
    <w:link w:val="Footer"/>
    <w:uiPriority w:val="99"/>
    <w:rsid w:val="00090048"/>
    <w:rPr>
      <w:rFonts w:ascii="Arial" w:hAnsi="Arial" w:cs="Arial"/>
    </w:rPr>
  </w:style>
  <w:style w:type="paragraph" w:styleId="BalloonText">
    <w:name w:val="Balloon Text"/>
    <w:basedOn w:val="Normal"/>
    <w:link w:val="BalloonTextChar"/>
    <w:uiPriority w:val="99"/>
    <w:semiHidden/>
    <w:unhideWhenUsed/>
    <w:rsid w:val="004517A5"/>
    <w:rPr>
      <w:rFonts w:ascii="Tahoma" w:hAnsi="Tahoma" w:cs="Tahoma"/>
      <w:sz w:val="16"/>
      <w:szCs w:val="16"/>
    </w:rPr>
  </w:style>
  <w:style w:type="character" w:customStyle="1" w:styleId="BalloonTextChar">
    <w:name w:val="Balloon Text Char"/>
    <w:basedOn w:val="DefaultParagraphFont"/>
    <w:link w:val="BalloonText"/>
    <w:uiPriority w:val="99"/>
    <w:semiHidden/>
    <w:rsid w:val="004517A5"/>
    <w:rPr>
      <w:rFonts w:ascii="Tahoma" w:hAnsi="Tahoma" w:cs="Tahoma"/>
      <w:sz w:val="16"/>
      <w:szCs w:val="16"/>
    </w:rPr>
  </w:style>
  <w:style w:type="paragraph" w:customStyle="1" w:styleId="RGsubhead1">
    <w:name w:val="RG subhead1"/>
    <w:basedOn w:val="Normal"/>
    <w:next w:val="Heading2"/>
    <w:uiPriority w:val="7"/>
    <w:qFormat/>
    <w:rsid w:val="0004444E"/>
    <w:pPr>
      <w:spacing w:after="240"/>
    </w:pPr>
    <w:rPr>
      <w:b/>
    </w:rPr>
  </w:style>
  <w:style w:type="paragraph" w:customStyle="1" w:styleId="RGsubhead2">
    <w:name w:val="RG subhead2"/>
    <w:basedOn w:val="Normal"/>
    <w:next w:val="Heading2"/>
    <w:uiPriority w:val="8"/>
    <w:qFormat/>
    <w:rsid w:val="0004444E"/>
    <w:pPr>
      <w:spacing w:after="240"/>
    </w:pPr>
    <w:rPr>
      <w:i/>
    </w:rPr>
  </w:style>
  <w:style w:type="paragraph" w:customStyle="1" w:styleId="RGCovernum">
    <w:name w:val="RG Cover num"/>
    <w:basedOn w:val="ListParagraph"/>
    <w:link w:val="RGCovernumChar"/>
    <w:uiPriority w:val="9"/>
    <w:qFormat/>
    <w:rsid w:val="00A8282A"/>
    <w:pPr>
      <w:numPr>
        <w:numId w:val="18"/>
      </w:numPr>
      <w:spacing w:after="240"/>
      <w:contextualSpacing w:val="0"/>
    </w:pPr>
  </w:style>
  <w:style w:type="character" w:customStyle="1" w:styleId="ListParagraphChar">
    <w:name w:val="List Paragraph Char"/>
    <w:basedOn w:val="DefaultParagraphFont"/>
    <w:link w:val="ListParagraph"/>
    <w:uiPriority w:val="34"/>
    <w:rsid w:val="00702D77"/>
    <w:rPr>
      <w:rFonts w:ascii="Arial" w:hAnsi="Arial" w:cs="Arial"/>
    </w:rPr>
  </w:style>
  <w:style w:type="character" w:customStyle="1" w:styleId="RGCovernumChar">
    <w:name w:val="RG Cover num Char"/>
    <w:basedOn w:val="ListParagraphChar"/>
    <w:link w:val="RGCovernum"/>
    <w:uiPriority w:val="9"/>
    <w:rsid w:val="00915D21"/>
    <w:rPr>
      <w:rFonts w:ascii="Arial" w:hAnsi="Arial" w:cs="Arial"/>
      <w:lang w:val="en-GB"/>
    </w:rPr>
  </w:style>
  <w:style w:type="character" w:customStyle="1" w:styleId="apple-converted-space">
    <w:name w:val="apple-converted-space"/>
    <w:basedOn w:val="DefaultParagraphFont"/>
    <w:rsid w:val="00455641"/>
  </w:style>
  <w:style w:type="paragraph" w:customStyle="1" w:styleId="Bullets">
    <w:name w:val="Bullets"/>
    <w:basedOn w:val="Normal"/>
    <w:qFormat/>
    <w:rsid w:val="000D49E3"/>
    <w:pPr>
      <w:numPr>
        <w:numId w:val="22"/>
      </w:numPr>
      <w:spacing w:after="120" w:line="260" w:lineRule="exact"/>
    </w:pPr>
    <w:rPr>
      <w:rFonts w:eastAsiaTheme="minorHAnsi" w:cstheme="minorBidi"/>
      <w:sz w:val="20"/>
      <w:lang w:bidi="ar-SA"/>
    </w:rPr>
  </w:style>
  <w:style w:type="table" w:styleId="TableGrid">
    <w:name w:val="Table Grid"/>
    <w:basedOn w:val="TableNormal"/>
    <w:uiPriority w:val="59"/>
    <w:rsid w:val="00466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9161D"/>
  </w:style>
  <w:style w:type="paragraph" w:customStyle="1" w:styleId="NormalRG">
    <w:name w:val="Normal RG"/>
    <w:link w:val="NormalRGChar"/>
    <w:uiPriority w:val="10"/>
    <w:qFormat/>
    <w:rsid w:val="00345A33"/>
    <w:rPr>
      <w:rFonts w:ascii="Arial" w:eastAsiaTheme="majorEastAsia" w:hAnsi="Arial" w:cs="Arial"/>
      <w:bCs/>
      <w:lang w:val="en-GB"/>
    </w:rPr>
  </w:style>
  <w:style w:type="character" w:customStyle="1" w:styleId="NormalRGChar">
    <w:name w:val="Normal RG Char"/>
    <w:basedOn w:val="DefaultParagraphFont"/>
    <w:link w:val="NormalRG"/>
    <w:uiPriority w:val="10"/>
    <w:rsid w:val="00345A33"/>
    <w:rPr>
      <w:rFonts w:ascii="Arial" w:eastAsiaTheme="majorEastAsia" w:hAnsi="Arial" w:cs="Arial"/>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667004">
      <w:bodyDiv w:val="1"/>
      <w:marLeft w:val="0"/>
      <w:marRight w:val="0"/>
      <w:marTop w:val="0"/>
      <w:marBottom w:val="0"/>
      <w:divBdr>
        <w:top w:val="none" w:sz="0" w:space="0" w:color="auto"/>
        <w:left w:val="none" w:sz="0" w:space="0" w:color="auto"/>
        <w:bottom w:val="none" w:sz="0" w:space="0" w:color="auto"/>
        <w:right w:val="none" w:sz="0" w:space="0" w:color="auto"/>
      </w:divBdr>
      <w:divsChild>
        <w:div w:id="530068827">
          <w:marLeft w:val="0"/>
          <w:marRight w:val="0"/>
          <w:marTop w:val="0"/>
          <w:marBottom w:val="0"/>
          <w:divBdr>
            <w:top w:val="none" w:sz="0" w:space="0" w:color="auto"/>
            <w:left w:val="none" w:sz="0" w:space="0" w:color="auto"/>
            <w:bottom w:val="none" w:sz="0" w:space="0" w:color="auto"/>
            <w:right w:val="none" w:sz="0" w:space="0" w:color="auto"/>
          </w:divBdr>
        </w:div>
        <w:div w:id="1872379122">
          <w:marLeft w:val="0"/>
          <w:marRight w:val="0"/>
          <w:marTop w:val="0"/>
          <w:marBottom w:val="0"/>
          <w:divBdr>
            <w:top w:val="none" w:sz="0" w:space="0" w:color="auto"/>
            <w:left w:val="none" w:sz="0" w:space="0" w:color="auto"/>
            <w:bottom w:val="none" w:sz="0" w:space="0" w:color="auto"/>
            <w:right w:val="none" w:sz="0" w:space="0" w:color="auto"/>
          </w:divBdr>
        </w:div>
        <w:div w:id="825127352">
          <w:marLeft w:val="0"/>
          <w:marRight w:val="0"/>
          <w:marTop w:val="0"/>
          <w:marBottom w:val="0"/>
          <w:divBdr>
            <w:top w:val="none" w:sz="0" w:space="0" w:color="auto"/>
            <w:left w:val="none" w:sz="0" w:space="0" w:color="auto"/>
            <w:bottom w:val="none" w:sz="0" w:space="0" w:color="auto"/>
            <w:right w:val="none" w:sz="0" w:space="0" w:color="auto"/>
          </w:divBdr>
        </w:div>
        <w:div w:id="1240023344">
          <w:marLeft w:val="0"/>
          <w:marRight w:val="0"/>
          <w:marTop w:val="0"/>
          <w:marBottom w:val="0"/>
          <w:divBdr>
            <w:top w:val="none" w:sz="0" w:space="0" w:color="auto"/>
            <w:left w:val="none" w:sz="0" w:space="0" w:color="auto"/>
            <w:bottom w:val="none" w:sz="0" w:space="0" w:color="auto"/>
            <w:right w:val="none" w:sz="0" w:space="0" w:color="auto"/>
          </w:divBdr>
        </w:div>
        <w:div w:id="1567376394">
          <w:marLeft w:val="0"/>
          <w:marRight w:val="0"/>
          <w:marTop w:val="0"/>
          <w:marBottom w:val="0"/>
          <w:divBdr>
            <w:top w:val="none" w:sz="0" w:space="0" w:color="auto"/>
            <w:left w:val="none" w:sz="0" w:space="0" w:color="auto"/>
            <w:bottom w:val="none" w:sz="0" w:space="0" w:color="auto"/>
            <w:right w:val="none" w:sz="0" w:space="0" w:color="auto"/>
          </w:divBdr>
        </w:div>
        <w:div w:id="1573542592">
          <w:marLeft w:val="0"/>
          <w:marRight w:val="0"/>
          <w:marTop w:val="0"/>
          <w:marBottom w:val="0"/>
          <w:divBdr>
            <w:top w:val="none" w:sz="0" w:space="0" w:color="auto"/>
            <w:left w:val="none" w:sz="0" w:space="0" w:color="auto"/>
            <w:bottom w:val="none" w:sz="0" w:space="0" w:color="auto"/>
            <w:right w:val="none" w:sz="0" w:space="0" w:color="auto"/>
          </w:divBdr>
        </w:div>
      </w:divsChild>
    </w:div>
    <w:div w:id="534196810">
      <w:bodyDiv w:val="1"/>
      <w:marLeft w:val="0"/>
      <w:marRight w:val="0"/>
      <w:marTop w:val="0"/>
      <w:marBottom w:val="0"/>
      <w:divBdr>
        <w:top w:val="none" w:sz="0" w:space="0" w:color="auto"/>
        <w:left w:val="none" w:sz="0" w:space="0" w:color="auto"/>
        <w:bottom w:val="none" w:sz="0" w:space="0" w:color="auto"/>
        <w:right w:val="none" w:sz="0" w:space="0" w:color="auto"/>
      </w:divBdr>
    </w:div>
    <w:div w:id="726075715">
      <w:bodyDiv w:val="1"/>
      <w:marLeft w:val="0"/>
      <w:marRight w:val="0"/>
      <w:marTop w:val="0"/>
      <w:marBottom w:val="0"/>
      <w:divBdr>
        <w:top w:val="none" w:sz="0" w:space="0" w:color="auto"/>
        <w:left w:val="none" w:sz="0" w:space="0" w:color="auto"/>
        <w:bottom w:val="none" w:sz="0" w:space="0" w:color="auto"/>
        <w:right w:val="none" w:sz="0" w:space="0" w:color="auto"/>
      </w:divBdr>
      <w:divsChild>
        <w:div w:id="1462721603">
          <w:marLeft w:val="0"/>
          <w:marRight w:val="0"/>
          <w:marTop w:val="0"/>
          <w:marBottom w:val="0"/>
          <w:divBdr>
            <w:top w:val="none" w:sz="0" w:space="0" w:color="auto"/>
            <w:left w:val="none" w:sz="0" w:space="0" w:color="auto"/>
            <w:bottom w:val="none" w:sz="0" w:space="0" w:color="auto"/>
            <w:right w:val="none" w:sz="0" w:space="0" w:color="auto"/>
          </w:divBdr>
        </w:div>
        <w:div w:id="346755438">
          <w:marLeft w:val="0"/>
          <w:marRight w:val="0"/>
          <w:marTop w:val="0"/>
          <w:marBottom w:val="0"/>
          <w:divBdr>
            <w:top w:val="none" w:sz="0" w:space="0" w:color="auto"/>
            <w:left w:val="none" w:sz="0" w:space="0" w:color="auto"/>
            <w:bottom w:val="none" w:sz="0" w:space="0" w:color="auto"/>
            <w:right w:val="none" w:sz="0" w:space="0" w:color="auto"/>
          </w:divBdr>
        </w:div>
        <w:div w:id="87623304">
          <w:marLeft w:val="0"/>
          <w:marRight w:val="0"/>
          <w:marTop w:val="0"/>
          <w:marBottom w:val="0"/>
          <w:divBdr>
            <w:top w:val="none" w:sz="0" w:space="0" w:color="auto"/>
            <w:left w:val="none" w:sz="0" w:space="0" w:color="auto"/>
            <w:bottom w:val="none" w:sz="0" w:space="0" w:color="auto"/>
            <w:right w:val="none" w:sz="0" w:space="0" w:color="auto"/>
          </w:divBdr>
          <w:divsChild>
            <w:div w:id="13776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16110">
      <w:bodyDiv w:val="1"/>
      <w:marLeft w:val="0"/>
      <w:marRight w:val="0"/>
      <w:marTop w:val="0"/>
      <w:marBottom w:val="0"/>
      <w:divBdr>
        <w:top w:val="none" w:sz="0" w:space="0" w:color="auto"/>
        <w:left w:val="none" w:sz="0" w:space="0" w:color="auto"/>
        <w:bottom w:val="none" w:sz="0" w:space="0" w:color="auto"/>
        <w:right w:val="none" w:sz="0" w:space="0" w:color="auto"/>
      </w:divBdr>
      <w:divsChild>
        <w:div w:id="81268581">
          <w:marLeft w:val="0"/>
          <w:marRight w:val="0"/>
          <w:marTop w:val="0"/>
          <w:marBottom w:val="0"/>
          <w:divBdr>
            <w:top w:val="none" w:sz="0" w:space="0" w:color="auto"/>
            <w:left w:val="none" w:sz="0" w:space="0" w:color="auto"/>
            <w:bottom w:val="none" w:sz="0" w:space="0" w:color="auto"/>
            <w:right w:val="none" w:sz="0" w:space="0" w:color="auto"/>
          </w:divBdr>
        </w:div>
        <w:div w:id="686904337">
          <w:marLeft w:val="0"/>
          <w:marRight w:val="0"/>
          <w:marTop w:val="0"/>
          <w:marBottom w:val="0"/>
          <w:divBdr>
            <w:top w:val="none" w:sz="0" w:space="0" w:color="auto"/>
            <w:left w:val="none" w:sz="0" w:space="0" w:color="auto"/>
            <w:bottom w:val="none" w:sz="0" w:space="0" w:color="auto"/>
            <w:right w:val="none" w:sz="0" w:space="0" w:color="auto"/>
          </w:divBdr>
        </w:div>
      </w:divsChild>
    </w:div>
    <w:div w:id="939215813">
      <w:bodyDiv w:val="1"/>
      <w:marLeft w:val="0"/>
      <w:marRight w:val="0"/>
      <w:marTop w:val="0"/>
      <w:marBottom w:val="0"/>
      <w:divBdr>
        <w:top w:val="none" w:sz="0" w:space="0" w:color="auto"/>
        <w:left w:val="none" w:sz="0" w:space="0" w:color="auto"/>
        <w:bottom w:val="none" w:sz="0" w:space="0" w:color="auto"/>
        <w:right w:val="none" w:sz="0" w:space="0" w:color="auto"/>
      </w:divBdr>
      <w:divsChild>
        <w:div w:id="1409618375">
          <w:marLeft w:val="0"/>
          <w:marRight w:val="0"/>
          <w:marTop w:val="0"/>
          <w:marBottom w:val="0"/>
          <w:divBdr>
            <w:top w:val="none" w:sz="0" w:space="0" w:color="auto"/>
            <w:left w:val="none" w:sz="0" w:space="0" w:color="auto"/>
            <w:bottom w:val="none" w:sz="0" w:space="0" w:color="auto"/>
            <w:right w:val="none" w:sz="0" w:space="0" w:color="auto"/>
          </w:divBdr>
        </w:div>
        <w:div w:id="379669767">
          <w:marLeft w:val="0"/>
          <w:marRight w:val="0"/>
          <w:marTop w:val="0"/>
          <w:marBottom w:val="0"/>
          <w:divBdr>
            <w:top w:val="none" w:sz="0" w:space="0" w:color="auto"/>
            <w:left w:val="none" w:sz="0" w:space="0" w:color="auto"/>
            <w:bottom w:val="none" w:sz="0" w:space="0" w:color="auto"/>
            <w:right w:val="none" w:sz="0" w:space="0" w:color="auto"/>
          </w:divBdr>
        </w:div>
        <w:div w:id="487333065">
          <w:marLeft w:val="0"/>
          <w:marRight w:val="0"/>
          <w:marTop w:val="0"/>
          <w:marBottom w:val="0"/>
          <w:divBdr>
            <w:top w:val="none" w:sz="0" w:space="0" w:color="auto"/>
            <w:left w:val="none" w:sz="0" w:space="0" w:color="auto"/>
            <w:bottom w:val="none" w:sz="0" w:space="0" w:color="auto"/>
            <w:right w:val="none" w:sz="0" w:space="0" w:color="auto"/>
          </w:divBdr>
        </w:div>
        <w:div w:id="1274937730">
          <w:marLeft w:val="0"/>
          <w:marRight w:val="0"/>
          <w:marTop w:val="0"/>
          <w:marBottom w:val="0"/>
          <w:divBdr>
            <w:top w:val="none" w:sz="0" w:space="0" w:color="auto"/>
            <w:left w:val="none" w:sz="0" w:space="0" w:color="auto"/>
            <w:bottom w:val="none" w:sz="0" w:space="0" w:color="auto"/>
            <w:right w:val="none" w:sz="0" w:space="0" w:color="auto"/>
          </w:divBdr>
        </w:div>
        <w:div w:id="1653755389">
          <w:marLeft w:val="0"/>
          <w:marRight w:val="0"/>
          <w:marTop w:val="0"/>
          <w:marBottom w:val="0"/>
          <w:divBdr>
            <w:top w:val="none" w:sz="0" w:space="0" w:color="auto"/>
            <w:left w:val="none" w:sz="0" w:space="0" w:color="auto"/>
            <w:bottom w:val="none" w:sz="0" w:space="0" w:color="auto"/>
            <w:right w:val="none" w:sz="0" w:space="0" w:color="auto"/>
          </w:divBdr>
        </w:div>
        <w:div w:id="81538186">
          <w:marLeft w:val="0"/>
          <w:marRight w:val="0"/>
          <w:marTop w:val="0"/>
          <w:marBottom w:val="0"/>
          <w:divBdr>
            <w:top w:val="none" w:sz="0" w:space="0" w:color="auto"/>
            <w:left w:val="none" w:sz="0" w:space="0" w:color="auto"/>
            <w:bottom w:val="none" w:sz="0" w:space="0" w:color="auto"/>
            <w:right w:val="none" w:sz="0" w:space="0" w:color="auto"/>
          </w:divBdr>
        </w:div>
        <w:div w:id="800339975">
          <w:marLeft w:val="0"/>
          <w:marRight w:val="0"/>
          <w:marTop w:val="0"/>
          <w:marBottom w:val="0"/>
          <w:divBdr>
            <w:top w:val="none" w:sz="0" w:space="0" w:color="auto"/>
            <w:left w:val="none" w:sz="0" w:space="0" w:color="auto"/>
            <w:bottom w:val="none" w:sz="0" w:space="0" w:color="auto"/>
            <w:right w:val="none" w:sz="0" w:space="0" w:color="auto"/>
          </w:divBdr>
        </w:div>
        <w:div w:id="1812362135">
          <w:marLeft w:val="0"/>
          <w:marRight w:val="0"/>
          <w:marTop w:val="0"/>
          <w:marBottom w:val="0"/>
          <w:divBdr>
            <w:top w:val="none" w:sz="0" w:space="0" w:color="auto"/>
            <w:left w:val="none" w:sz="0" w:space="0" w:color="auto"/>
            <w:bottom w:val="none" w:sz="0" w:space="0" w:color="auto"/>
            <w:right w:val="none" w:sz="0" w:space="0" w:color="auto"/>
          </w:divBdr>
        </w:div>
        <w:div w:id="388966268">
          <w:marLeft w:val="0"/>
          <w:marRight w:val="0"/>
          <w:marTop w:val="0"/>
          <w:marBottom w:val="0"/>
          <w:divBdr>
            <w:top w:val="none" w:sz="0" w:space="0" w:color="auto"/>
            <w:left w:val="none" w:sz="0" w:space="0" w:color="auto"/>
            <w:bottom w:val="none" w:sz="0" w:space="0" w:color="auto"/>
            <w:right w:val="none" w:sz="0" w:space="0" w:color="auto"/>
          </w:divBdr>
        </w:div>
        <w:div w:id="1525485156">
          <w:marLeft w:val="0"/>
          <w:marRight w:val="0"/>
          <w:marTop w:val="0"/>
          <w:marBottom w:val="0"/>
          <w:divBdr>
            <w:top w:val="none" w:sz="0" w:space="0" w:color="auto"/>
            <w:left w:val="none" w:sz="0" w:space="0" w:color="auto"/>
            <w:bottom w:val="none" w:sz="0" w:space="0" w:color="auto"/>
            <w:right w:val="none" w:sz="0" w:space="0" w:color="auto"/>
          </w:divBdr>
        </w:div>
        <w:div w:id="553009005">
          <w:marLeft w:val="0"/>
          <w:marRight w:val="0"/>
          <w:marTop w:val="0"/>
          <w:marBottom w:val="0"/>
          <w:divBdr>
            <w:top w:val="none" w:sz="0" w:space="0" w:color="auto"/>
            <w:left w:val="none" w:sz="0" w:space="0" w:color="auto"/>
            <w:bottom w:val="none" w:sz="0" w:space="0" w:color="auto"/>
            <w:right w:val="none" w:sz="0" w:space="0" w:color="auto"/>
          </w:divBdr>
        </w:div>
        <w:div w:id="1674911197">
          <w:marLeft w:val="0"/>
          <w:marRight w:val="0"/>
          <w:marTop w:val="0"/>
          <w:marBottom w:val="0"/>
          <w:divBdr>
            <w:top w:val="none" w:sz="0" w:space="0" w:color="auto"/>
            <w:left w:val="none" w:sz="0" w:space="0" w:color="auto"/>
            <w:bottom w:val="none" w:sz="0" w:space="0" w:color="auto"/>
            <w:right w:val="none" w:sz="0" w:space="0" w:color="auto"/>
          </w:divBdr>
        </w:div>
      </w:divsChild>
    </w:div>
    <w:div w:id="1254247467">
      <w:bodyDiv w:val="1"/>
      <w:marLeft w:val="0"/>
      <w:marRight w:val="0"/>
      <w:marTop w:val="0"/>
      <w:marBottom w:val="0"/>
      <w:divBdr>
        <w:top w:val="none" w:sz="0" w:space="0" w:color="auto"/>
        <w:left w:val="none" w:sz="0" w:space="0" w:color="auto"/>
        <w:bottom w:val="none" w:sz="0" w:space="0" w:color="auto"/>
        <w:right w:val="none" w:sz="0" w:space="0" w:color="auto"/>
      </w:divBdr>
    </w:div>
    <w:div w:id="1595896221">
      <w:bodyDiv w:val="1"/>
      <w:marLeft w:val="0"/>
      <w:marRight w:val="0"/>
      <w:marTop w:val="0"/>
      <w:marBottom w:val="0"/>
      <w:divBdr>
        <w:top w:val="none" w:sz="0" w:space="0" w:color="auto"/>
        <w:left w:val="none" w:sz="0" w:space="0" w:color="auto"/>
        <w:bottom w:val="none" w:sz="0" w:space="0" w:color="auto"/>
        <w:right w:val="none" w:sz="0" w:space="0" w:color="auto"/>
      </w:divBdr>
    </w:div>
    <w:div w:id="1687749645">
      <w:bodyDiv w:val="1"/>
      <w:marLeft w:val="0"/>
      <w:marRight w:val="0"/>
      <w:marTop w:val="0"/>
      <w:marBottom w:val="0"/>
      <w:divBdr>
        <w:top w:val="none" w:sz="0" w:space="0" w:color="auto"/>
        <w:left w:val="none" w:sz="0" w:space="0" w:color="auto"/>
        <w:bottom w:val="none" w:sz="0" w:space="0" w:color="auto"/>
        <w:right w:val="none" w:sz="0" w:space="0" w:color="auto"/>
      </w:divBdr>
      <w:divsChild>
        <w:div w:id="2066947740">
          <w:marLeft w:val="0"/>
          <w:marRight w:val="0"/>
          <w:marTop w:val="0"/>
          <w:marBottom w:val="0"/>
          <w:divBdr>
            <w:top w:val="none" w:sz="0" w:space="0" w:color="auto"/>
            <w:left w:val="none" w:sz="0" w:space="0" w:color="auto"/>
            <w:bottom w:val="none" w:sz="0" w:space="0" w:color="auto"/>
            <w:right w:val="none" w:sz="0" w:space="0" w:color="auto"/>
          </w:divBdr>
        </w:div>
        <w:div w:id="1774282543">
          <w:marLeft w:val="0"/>
          <w:marRight w:val="0"/>
          <w:marTop w:val="0"/>
          <w:marBottom w:val="0"/>
          <w:divBdr>
            <w:top w:val="none" w:sz="0" w:space="0" w:color="auto"/>
            <w:left w:val="none" w:sz="0" w:space="0" w:color="auto"/>
            <w:bottom w:val="none" w:sz="0" w:space="0" w:color="auto"/>
            <w:right w:val="none" w:sz="0" w:space="0" w:color="auto"/>
          </w:divBdr>
        </w:div>
        <w:div w:id="487554038">
          <w:marLeft w:val="0"/>
          <w:marRight w:val="0"/>
          <w:marTop w:val="0"/>
          <w:marBottom w:val="0"/>
          <w:divBdr>
            <w:top w:val="none" w:sz="0" w:space="0" w:color="auto"/>
            <w:left w:val="none" w:sz="0" w:space="0" w:color="auto"/>
            <w:bottom w:val="none" w:sz="0" w:space="0" w:color="auto"/>
            <w:right w:val="none" w:sz="0" w:space="0" w:color="auto"/>
          </w:divBdr>
        </w:div>
        <w:div w:id="884372344">
          <w:marLeft w:val="0"/>
          <w:marRight w:val="0"/>
          <w:marTop w:val="0"/>
          <w:marBottom w:val="0"/>
          <w:divBdr>
            <w:top w:val="none" w:sz="0" w:space="0" w:color="auto"/>
            <w:left w:val="none" w:sz="0" w:space="0" w:color="auto"/>
            <w:bottom w:val="none" w:sz="0" w:space="0" w:color="auto"/>
            <w:right w:val="none" w:sz="0" w:space="0" w:color="auto"/>
          </w:divBdr>
        </w:div>
        <w:div w:id="1872186272">
          <w:marLeft w:val="0"/>
          <w:marRight w:val="0"/>
          <w:marTop w:val="0"/>
          <w:marBottom w:val="0"/>
          <w:divBdr>
            <w:top w:val="none" w:sz="0" w:space="0" w:color="auto"/>
            <w:left w:val="none" w:sz="0" w:space="0" w:color="auto"/>
            <w:bottom w:val="none" w:sz="0" w:space="0" w:color="auto"/>
            <w:right w:val="none" w:sz="0" w:space="0" w:color="auto"/>
          </w:divBdr>
        </w:div>
        <w:div w:id="1595085769">
          <w:marLeft w:val="0"/>
          <w:marRight w:val="0"/>
          <w:marTop w:val="0"/>
          <w:marBottom w:val="0"/>
          <w:divBdr>
            <w:top w:val="none" w:sz="0" w:space="0" w:color="auto"/>
            <w:left w:val="none" w:sz="0" w:space="0" w:color="auto"/>
            <w:bottom w:val="none" w:sz="0" w:space="0" w:color="auto"/>
            <w:right w:val="none" w:sz="0" w:space="0" w:color="auto"/>
          </w:divBdr>
        </w:div>
        <w:div w:id="418872917">
          <w:marLeft w:val="0"/>
          <w:marRight w:val="0"/>
          <w:marTop w:val="0"/>
          <w:marBottom w:val="0"/>
          <w:divBdr>
            <w:top w:val="none" w:sz="0" w:space="0" w:color="auto"/>
            <w:left w:val="none" w:sz="0" w:space="0" w:color="auto"/>
            <w:bottom w:val="none" w:sz="0" w:space="0" w:color="auto"/>
            <w:right w:val="none" w:sz="0" w:space="0" w:color="auto"/>
          </w:divBdr>
        </w:div>
        <w:div w:id="517423752">
          <w:marLeft w:val="0"/>
          <w:marRight w:val="0"/>
          <w:marTop w:val="0"/>
          <w:marBottom w:val="0"/>
          <w:divBdr>
            <w:top w:val="none" w:sz="0" w:space="0" w:color="auto"/>
            <w:left w:val="none" w:sz="0" w:space="0" w:color="auto"/>
            <w:bottom w:val="none" w:sz="0" w:space="0" w:color="auto"/>
            <w:right w:val="none" w:sz="0" w:space="0" w:color="auto"/>
          </w:divBdr>
        </w:div>
      </w:divsChild>
    </w:div>
    <w:div w:id="1759449631">
      <w:bodyDiv w:val="1"/>
      <w:marLeft w:val="0"/>
      <w:marRight w:val="0"/>
      <w:marTop w:val="0"/>
      <w:marBottom w:val="0"/>
      <w:divBdr>
        <w:top w:val="none" w:sz="0" w:space="0" w:color="auto"/>
        <w:left w:val="none" w:sz="0" w:space="0" w:color="auto"/>
        <w:bottom w:val="none" w:sz="0" w:space="0" w:color="auto"/>
        <w:right w:val="none" w:sz="0" w:space="0" w:color="auto"/>
      </w:divBdr>
      <w:divsChild>
        <w:div w:id="1471097020">
          <w:marLeft w:val="0"/>
          <w:marRight w:val="0"/>
          <w:marTop w:val="0"/>
          <w:marBottom w:val="0"/>
          <w:divBdr>
            <w:top w:val="none" w:sz="0" w:space="0" w:color="auto"/>
            <w:left w:val="none" w:sz="0" w:space="0" w:color="auto"/>
            <w:bottom w:val="none" w:sz="0" w:space="0" w:color="auto"/>
            <w:right w:val="none" w:sz="0" w:space="0" w:color="auto"/>
          </w:divBdr>
        </w:div>
        <w:div w:id="926110573">
          <w:marLeft w:val="0"/>
          <w:marRight w:val="0"/>
          <w:marTop w:val="0"/>
          <w:marBottom w:val="0"/>
          <w:divBdr>
            <w:top w:val="none" w:sz="0" w:space="0" w:color="auto"/>
            <w:left w:val="none" w:sz="0" w:space="0" w:color="auto"/>
            <w:bottom w:val="none" w:sz="0" w:space="0" w:color="auto"/>
            <w:right w:val="none" w:sz="0" w:space="0" w:color="auto"/>
          </w:divBdr>
        </w:div>
        <w:div w:id="540214002">
          <w:marLeft w:val="0"/>
          <w:marRight w:val="0"/>
          <w:marTop w:val="0"/>
          <w:marBottom w:val="0"/>
          <w:divBdr>
            <w:top w:val="none" w:sz="0" w:space="0" w:color="auto"/>
            <w:left w:val="none" w:sz="0" w:space="0" w:color="auto"/>
            <w:bottom w:val="none" w:sz="0" w:space="0" w:color="auto"/>
            <w:right w:val="none" w:sz="0" w:space="0" w:color="auto"/>
          </w:divBdr>
        </w:div>
        <w:div w:id="2046904058">
          <w:marLeft w:val="0"/>
          <w:marRight w:val="0"/>
          <w:marTop w:val="0"/>
          <w:marBottom w:val="0"/>
          <w:divBdr>
            <w:top w:val="none" w:sz="0" w:space="0" w:color="auto"/>
            <w:left w:val="none" w:sz="0" w:space="0" w:color="auto"/>
            <w:bottom w:val="none" w:sz="0" w:space="0" w:color="auto"/>
            <w:right w:val="none" w:sz="0" w:space="0" w:color="auto"/>
          </w:divBdr>
        </w:div>
        <w:div w:id="1924487876">
          <w:marLeft w:val="0"/>
          <w:marRight w:val="0"/>
          <w:marTop w:val="0"/>
          <w:marBottom w:val="0"/>
          <w:divBdr>
            <w:top w:val="none" w:sz="0" w:space="0" w:color="auto"/>
            <w:left w:val="none" w:sz="0" w:space="0" w:color="auto"/>
            <w:bottom w:val="none" w:sz="0" w:space="0" w:color="auto"/>
            <w:right w:val="none" w:sz="0" w:space="0" w:color="auto"/>
          </w:divBdr>
        </w:div>
        <w:div w:id="928587721">
          <w:marLeft w:val="0"/>
          <w:marRight w:val="0"/>
          <w:marTop w:val="0"/>
          <w:marBottom w:val="0"/>
          <w:divBdr>
            <w:top w:val="none" w:sz="0" w:space="0" w:color="auto"/>
            <w:left w:val="none" w:sz="0" w:space="0" w:color="auto"/>
            <w:bottom w:val="none" w:sz="0" w:space="0" w:color="auto"/>
            <w:right w:val="none" w:sz="0" w:space="0" w:color="auto"/>
          </w:divBdr>
        </w:div>
      </w:divsChild>
    </w:div>
    <w:div w:id="1771314484">
      <w:bodyDiv w:val="1"/>
      <w:marLeft w:val="0"/>
      <w:marRight w:val="0"/>
      <w:marTop w:val="0"/>
      <w:marBottom w:val="0"/>
      <w:divBdr>
        <w:top w:val="none" w:sz="0" w:space="0" w:color="auto"/>
        <w:left w:val="none" w:sz="0" w:space="0" w:color="auto"/>
        <w:bottom w:val="none" w:sz="0" w:space="0" w:color="auto"/>
        <w:right w:val="none" w:sz="0" w:space="0" w:color="auto"/>
      </w:divBdr>
    </w:div>
    <w:div w:id="1864589919">
      <w:bodyDiv w:val="1"/>
      <w:marLeft w:val="0"/>
      <w:marRight w:val="0"/>
      <w:marTop w:val="0"/>
      <w:marBottom w:val="0"/>
      <w:divBdr>
        <w:top w:val="none" w:sz="0" w:space="0" w:color="auto"/>
        <w:left w:val="none" w:sz="0" w:space="0" w:color="auto"/>
        <w:bottom w:val="none" w:sz="0" w:space="0" w:color="auto"/>
        <w:right w:val="none" w:sz="0" w:space="0" w:color="auto"/>
      </w:divBdr>
      <w:divsChild>
        <w:div w:id="1526599165">
          <w:marLeft w:val="0"/>
          <w:marRight w:val="0"/>
          <w:marTop w:val="0"/>
          <w:marBottom w:val="0"/>
          <w:divBdr>
            <w:top w:val="none" w:sz="0" w:space="0" w:color="auto"/>
            <w:left w:val="none" w:sz="0" w:space="0" w:color="auto"/>
            <w:bottom w:val="none" w:sz="0" w:space="0" w:color="auto"/>
            <w:right w:val="none" w:sz="0" w:space="0" w:color="auto"/>
          </w:divBdr>
        </w:div>
        <w:div w:id="957835532">
          <w:marLeft w:val="0"/>
          <w:marRight w:val="0"/>
          <w:marTop w:val="0"/>
          <w:marBottom w:val="0"/>
          <w:divBdr>
            <w:top w:val="none" w:sz="0" w:space="0" w:color="auto"/>
            <w:left w:val="none" w:sz="0" w:space="0" w:color="auto"/>
            <w:bottom w:val="none" w:sz="0" w:space="0" w:color="auto"/>
            <w:right w:val="none" w:sz="0" w:space="0" w:color="auto"/>
          </w:divBdr>
        </w:div>
        <w:div w:id="169952240">
          <w:marLeft w:val="0"/>
          <w:marRight w:val="0"/>
          <w:marTop w:val="0"/>
          <w:marBottom w:val="0"/>
          <w:divBdr>
            <w:top w:val="none" w:sz="0" w:space="0" w:color="auto"/>
            <w:left w:val="none" w:sz="0" w:space="0" w:color="auto"/>
            <w:bottom w:val="none" w:sz="0" w:space="0" w:color="auto"/>
            <w:right w:val="none" w:sz="0" w:space="0" w:color="auto"/>
          </w:divBdr>
        </w:div>
      </w:divsChild>
    </w:div>
    <w:div w:id="2016569362">
      <w:bodyDiv w:val="1"/>
      <w:marLeft w:val="0"/>
      <w:marRight w:val="0"/>
      <w:marTop w:val="0"/>
      <w:marBottom w:val="0"/>
      <w:divBdr>
        <w:top w:val="none" w:sz="0" w:space="0" w:color="auto"/>
        <w:left w:val="none" w:sz="0" w:space="0" w:color="auto"/>
        <w:bottom w:val="none" w:sz="0" w:space="0" w:color="auto"/>
        <w:right w:val="none" w:sz="0" w:space="0" w:color="auto"/>
      </w:divBdr>
      <w:divsChild>
        <w:div w:id="927425642">
          <w:marLeft w:val="0"/>
          <w:marRight w:val="0"/>
          <w:marTop w:val="0"/>
          <w:marBottom w:val="0"/>
          <w:divBdr>
            <w:top w:val="none" w:sz="0" w:space="0" w:color="auto"/>
            <w:left w:val="none" w:sz="0" w:space="0" w:color="auto"/>
            <w:bottom w:val="none" w:sz="0" w:space="0" w:color="auto"/>
            <w:right w:val="none" w:sz="0" w:space="0" w:color="auto"/>
          </w:divBdr>
        </w:div>
        <w:div w:id="1813982479">
          <w:marLeft w:val="0"/>
          <w:marRight w:val="0"/>
          <w:marTop w:val="0"/>
          <w:marBottom w:val="0"/>
          <w:divBdr>
            <w:top w:val="none" w:sz="0" w:space="0" w:color="auto"/>
            <w:left w:val="none" w:sz="0" w:space="0" w:color="auto"/>
            <w:bottom w:val="none" w:sz="0" w:space="0" w:color="auto"/>
            <w:right w:val="none" w:sz="0" w:space="0" w:color="auto"/>
          </w:divBdr>
        </w:div>
        <w:div w:id="881097632">
          <w:marLeft w:val="0"/>
          <w:marRight w:val="0"/>
          <w:marTop w:val="0"/>
          <w:marBottom w:val="0"/>
          <w:divBdr>
            <w:top w:val="none" w:sz="0" w:space="0" w:color="auto"/>
            <w:left w:val="none" w:sz="0" w:space="0" w:color="auto"/>
            <w:bottom w:val="none" w:sz="0" w:space="0" w:color="auto"/>
            <w:right w:val="none" w:sz="0" w:space="0" w:color="auto"/>
          </w:divBdr>
        </w:div>
        <w:div w:id="1456874732">
          <w:marLeft w:val="0"/>
          <w:marRight w:val="0"/>
          <w:marTop w:val="0"/>
          <w:marBottom w:val="0"/>
          <w:divBdr>
            <w:top w:val="none" w:sz="0" w:space="0" w:color="auto"/>
            <w:left w:val="none" w:sz="0" w:space="0" w:color="auto"/>
            <w:bottom w:val="none" w:sz="0" w:space="0" w:color="auto"/>
            <w:right w:val="none" w:sz="0" w:space="0" w:color="auto"/>
          </w:divBdr>
        </w:div>
        <w:div w:id="1015037">
          <w:marLeft w:val="0"/>
          <w:marRight w:val="0"/>
          <w:marTop w:val="0"/>
          <w:marBottom w:val="0"/>
          <w:divBdr>
            <w:top w:val="none" w:sz="0" w:space="0" w:color="auto"/>
            <w:left w:val="none" w:sz="0" w:space="0" w:color="auto"/>
            <w:bottom w:val="none" w:sz="0" w:space="0" w:color="auto"/>
            <w:right w:val="none" w:sz="0" w:space="0" w:color="auto"/>
          </w:divBdr>
        </w:div>
        <w:div w:id="431896734">
          <w:marLeft w:val="0"/>
          <w:marRight w:val="0"/>
          <w:marTop w:val="0"/>
          <w:marBottom w:val="0"/>
          <w:divBdr>
            <w:top w:val="none" w:sz="0" w:space="0" w:color="auto"/>
            <w:left w:val="none" w:sz="0" w:space="0" w:color="auto"/>
            <w:bottom w:val="none" w:sz="0" w:space="0" w:color="auto"/>
            <w:right w:val="none" w:sz="0" w:space="0" w:color="auto"/>
          </w:divBdr>
        </w:div>
        <w:div w:id="258025078">
          <w:marLeft w:val="0"/>
          <w:marRight w:val="0"/>
          <w:marTop w:val="0"/>
          <w:marBottom w:val="0"/>
          <w:divBdr>
            <w:top w:val="none" w:sz="0" w:space="0" w:color="auto"/>
            <w:left w:val="none" w:sz="0" w:space="0" w:color="auto"/>
            <w:bottom w:val="none" w:sz="0" w:space="0" w:color="auto"/>
            <w:right w:val="none" w:sz="0" w:space="0" w:color="auto"/>
          </w:divBdr>
        </w:div>
        <w:div w:id="340009823">
          <w:marLeft w:val="0"/>
          <w:marRight w:val="0"/>
          <w:marTop w:val="0"/>
          <w:marBottom w:val="0"/>
          <w:divBdr>
            <w:top w:val="none" w:sz="0" w:space="0" w:color="auto"/>
            <w:left w:val="none" w:sz="0" w:space="0" w:color="auto"/>
            <w:bottom w:val="none" w:sz="0" w:space="0" w:color="auto"/>
            <w:right w:val="none" w:sz="0" w:space="0" w:color="auto"/>
          </w:divBdr>
        </w:div>
        <w:div w:id="26104525">
          <w:marLeft w:val="0"/>
          <w:marRight w:val="0"/>
          <w:marTop w:val="0"/>
          <w:marBottom w:val="0"/>
          <w:divBdr>
            <w:top w:val="none" w:sz="0" w:space="0" w:color="auto"/>
            <w:left w:val="none" w:sz="0" w:space="0" w:color="auto"/>
            <w:bottom w:val="none" w:sz="0" w:space="0" w:color="auto"/>
            <w:right w:val="none" w:sz="0" w:space="0" w:color="auto"/>
          </w:divBdr>
        </w:div>
        <w:div w:id="617639880">
          <w:marLeft w:val="0"/>
          <w:marRight w:val="0"/>
          <w:marTop w:val="0"/>
          <w:marBottom w:val="0"/>
          <w:divBdr>
            <w:top w:val="none" w:sz="0" w:space="0" w:color="auto"/>
            <w:left w:val="none" w:sz="0" w:space="0" w:color="auto"/>
            <w:bottom w:val="none" w:sz="0" w:space="0" w:color="auto"/>
            <w:right w:val="none" w:sz="0" w:space="0" w:color="auto"/>
          </w:divBdr>
        </w:div>
        <w:div w:id="2124028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speeches/leading-the-world-in-the-new-age-of-global-scie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20Smith\Desktop\RG%20Internal%20Briefing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684BF-B374-46DB-937C-CB349C3B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RG Internal Briefings Template</Template>
  <TotalTime>28</TotalTime>
  <Pages>6</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Smith</dc:creator>
  <cp:lastModifiedBy>Jessica Cole</cp:lastModifiedBy>
  <cp:revision>33</cp:revision>
  <cp:lastPrinted>2015-11-12T14:57:00Z</cp:lastPrinted>
  <dcterms:created xsi:type="dcterms:W3CDTF">2016-09-30T08:36:00Z</dcterms:created>
  <dcterms:modified xsi:type="dcterms:W3CDTF">2016-10-03T11:01:00Z</dcterms:modified>
</cp:coreProperties>
</file>