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75" w:rsidRPr="00DE0097" w:rsidRDefault="00A74B61" w:rsidP="00DE0097">
      <w:pPr>
        <w:pStyle w:val="Title"/>
      </w:pPr>
      <w:r w:rsidRPr="00DE0097">
        <w:t xml:space="preserve">Global Tunes and National Melodies: being global and </w:t>
      </w:r>
      <w:r w:rsidR="002E4250" w:rsidRPr="00DE0097">
        <w:t>sounding</w:t>
      </w:r>
      <w:r w:rsidRPr="00DE0097">
        <w:t xml:space="preserve"> l</w:t>
      </w:r>
      <w:bookmarkStart w:id="0" w:name="_GoBack"/>
      <w:bookmarkEnd w:id="0"/>
      <w:r w:rsidRPr="00DE0097">
        <w:t>ocal</w:t>
      </w:r>
    </w:p>
    <w:p w:rsidR="00A74B61" w:rsidRPr="00DE0097" w:rsidRDefault="00DE0097" w:rsidP="00DE0097">
      <w:pPr>
        <w:pStyle w:val="Heading2"/>
        <w:ind w:left="0" w:firstLine="0"/>
        <w:rPr>
          <w:i/>
          <w:sz w:val="24"/>
          <w:szCs w:val="22"/>
        </w:rPr>
      </w:pPr>
      <w:r w:rsidRPr="00DE0097">
        <w:rPr>
          <w:i/>
          <w:sz w:val="24"/>
          <w:szCs w:val="22"/>
        </w:rPr>
        <w:t>A speech delivered by Professor David Eastwood, Vice-Chancellor of the University of Birmingham</w:t>
      </w:r>
      <w:r w:rsidRPr="00DE0097">
        <w:rPr>
          <w:i/>
          <w:sz w:val="24"/>
          <w:szCs w:val="22"/>
        </w:rPr>
        <w:t>, at the Lord Dearing Memorial Conference at the University of Nottingham on 17</w:t>
      </w:r>
      <w:r w:rsidRPr="00DE0097">
        <w:rPr>
          <w:i/>
          <w:sz w:val="24"/>
          <w:szCs w:val="22"/>
          <w:vertAlign w:val="superscript"/>
        </w:rPr>
        <w:t>th</w:t>
      </w:r>
      <w:r w:rsidRPr="00DE0097">
        <w:rPr>
          <w:i/>
          <w:sz w:val="24"/>
          <w:szCs w:val="22"/>
        </w:rPr>
        <w:t xml:space="preserve"> February 2011.</w:t>
      </w:r>
    </w:p>
    <w:p w:rsidR="00B3633A" w:rsidRPr="00DE0097" w:rsidRDefault="00A74B61" w:rsidP="00DE0097">
      <w:pPr>
        <w:pStyle w:val="Heading2"/>
        <w:ind w:left="0" w:firstLine="0"/>
        <w:rPr>
          <w:rFonts w:cs="Arial"/>
          <w:szCs w:val="22"/>
        </w:rPr>
      </w:pPr>
      <w:r w:rsidRPr="00DE0097">
        <w:rPr>
          <w:rFonts w:cs="Arial"/>
          <w:szCs w:val="22"/>
        </w:rPr>
        <w:t xml:space="preserve">Traditionally a university has been </w:t>
      </w:r>
      <w:r w:rsidR="002E4250" w:rsidRPr="00DE0097">
        <w:rPr>
          <w:rFonts w:cs="Arial"/>
          <w:szCs w:val="22"/>
        </w:rPr>
        <w:t>defined</w:t>
      </w:r>
      <w:r w:rsidRPr="00DE0097">
        <w:rPr>
          <w:rFonts w:cs="Arial"/>
          <w:szCs w:val="22"/>
        </w:rPr>
        <w:t xml:space="preserve"> by, indeed defined itself as, a place. </w:t>
      </w:r>
      <w:r w:rsidR="00F26F88" w:rsidRPr="00DE0097">
        <w:rPr>
          <w:rFonts w:cs="Arial"/>
          <w:szCs w:val="22"/>
        </w:rPr>
        <w:t xml:space="preserve"> </w:t>
      </w:r>
      <w:r w:rsidRPr="00DE0097">
        <w:rPr>
          <w:rFonts w:cs="Arial"/>
          <w:szCs w:val="22"/>
        </w:rPr>
        <w:t xml:space="preserve">Its </w:t>
      </w:r>
      <w:r w:rsidR="002E4250" w:rsidRPr="00DE0097">
        <w:rPr>
          <w:rFonts w:cs="Arial"/>
          <w:szCs w:val="22"/>
        </w:rPr>
        <w:t>architecture</w:t>
      </w:r>
      <w:r w:rsidRPr="00DE0097">
        <w:rPr>
          <w:rFonts w:cs="Arial"/>
          <w:szCs w:val="22"/>
        </w:rPr>
        <w:t xml:space="preserve"> and its very physical </w:t>
      </w:r>
      <w:r w:rsidR="002E4250" w:rsidRPr="00DE0097">
        <w:rPr>
          <w:rFonts w:cs="Arial"/>
          <w:szCs w:val="22"/>
        </w:rPr>
        <w:t>conception</w:t>
      </w:r>
      <w:r w:rsidRPr="00DE0097">
        <w:rPr>
          <w:rFonts w:cs="Arial"/>
          <w:szCs w:val="22"/>
        </w:rPr>
        <w:t xml:space="preserve"> embodied its form. In the medieval and early-modern periods, God and </w:t>
      </w:r>
      <w:r w:rsidR="002E4250" w:rsidRPr="00DE0097">
        <w:rPr>
          <w:rFonts w:cs="Arial"/>
          <w:szCs w:val="22"/>
        </w:rPr>
        <w:t>scholastically</w:t>
      </w:r>
      <w:r w:rsidR="00B9477D" w:rsidRPr="00DE0097">
        <w:rPr>
          <w:rFonts w:cs="Arial"/>
          <w:szCs w:val="22"/>
        </w:rPr>
        <w:t>-</w:t>
      </w:r>
      <w:r w:rsidRPr="00DE0097">
        <w:rPr>
          <w:rFonts w:cs="Arial"/>
          <w:szCs w:val="22"/>
        </w:rPr>
        <w:t xml:space="preserve">revealed </w:t>
      </w:r>
      <w:r w:rsidR="002E4250" w:rsidRPr="00DE0097">
        <w:rPr>
          <w:rFonts w:cs="Arial"/>
          <w:szCs w:val="22"/>
        </w:rPr>
        <w:t>knowledge</w:t>
      </w:r>
      <w:r w:rsidR="006B5679" w:rsidRPr="00DE0097">
        <w:rPr>
          <w:rFonts w:cs="Arial"/>
          <w:szCs w:val="22"/>
        </w:rPr>
        <w:t xml:space="preserve"> was at its centre, so t</w:t>
      </w:r>
      <w:r w:rsidRPr="00DE0097">
        <w:rPr>
          <w:rFonts w:cs="Arial"/>
          <w:szCs w:val="22"/>
        </w:rPr>
        <w:t xml:space="preserve">he chapel </w:t>
      </w:r>
      <w:r w:rsidR="00B9477D" w:rsidRPr="00DE0097">
        <w:rPr>
          <w:rFonts w:cs="Arial"/>
          <w:szCs w:val="22"/>
        </w:rPr>
        <w:t>dominat</w:t>
      </w:r>
      <w:r w:rsidRPr="00DE0097">
        <w:rPr>
          <w:rFonts w:cs="Arial"/>
          <w:szCs w:val="22"/>
        </w:rPr>
        <w:t>ed. Then, following the example of the eighteenth-</w:t>
      </w:r>
      <w:r w:rsidR="002E4250" w:rsidRPr="00DE0097">
        <w:rPr>
          <w:rFonts w:cs="Arial"/>
          <w:szCs w:val="22"/>
        </w:rPr>
        <w:t>century</w:t>
      </w:r>
      <w:r w:rsidRPr="00DE0097">
        <w:rPr>
          <w:rFonts w:cs="Arial"/>
          <w:szCs w:val="22"/>
        </w:rPr>
        <w:t xml:space="preserve"> German </w:t>
      </w:r>
      <w:proofErr w:type="spellStart"/>
      <w:r w:rsidR="006B5679" w:rsidRPr="00DE0097">
        <w:rPr>
          <w:rFonts w:cs="Arial"/>
          <w:i/>
          <w:szCs w:val="22"/>
        </w:rPr>
        <w:t>Aufk</w:t>
      </w:r>
      <w:r w:rsidR="00891F61" w:rsidRPr="00DE0097">
        <w:rPr>
          <w:rFonts w:cs="Arial"/>
          <w:i/>
          <w:szCs w:val="22"/>
        </w:rPr>
        <w:t>ä</w:t>
      </w:r>
      <w:r w:rsidRPr="00DE0097">
        <w:rPr>
          <w:rFonts w:cs="Arial"/>
          <w:i/>
          <w:szCs w:val="22"/>
        </w:rPr>
        <w:t>rung</w:t>
      </w:r>
      <w:proofErr w:type="spellEnd"/>
      <w:r w:rsidRPr="00DE0097">
        <w:rPr>
          <w:rFonts w:cs="Arial"/>
          <w:szCs w:val="22"/>
        </w:rPr>
        <w:t xml:space="preserve"> tradition, Thomas Jefferson boldly put the library at the centre of his University of Virginia in Charlottesville. With this a new symbolic notion of</w:t>
      </w:r>
      <w:r w:rsidR="001C7CB6" w:rsidRPr="00DE0097">
        <w:rPr>
          <w:rFonts w:cs="Arial"/>
          <w:szCs w:val="22"/>
        </w:rPr>
        <w:t xml:space="preserve"> the </w:t>
      </w:r>
      <w:r w:rsidR="002E4250" w:rsidRPr="00DE0097">
        <w:rPr>
          <w:rFonts w:cs="Arial"/>
          <w:szCs w:val="22"/>
        </w:rPr>
        <w:t>university</w:t>
      </w:r>
      <w:r w:rsidRPr="00DE0097">
        <w:rPr>
          <w:rFonts w:cs="Arial"/>
          <w:szCs w:val="22"/>
        </w:rPr>
        <w:t xml:space="preserve"> as </w:t>
      </w:r>
      <w:r w:rsidR="00FB41A0" w:rsidRPr="00DE0097">
        <w:rPr>
          <w:rFonts w:cs="Arial"/>
          <w:szCs w:val="22"/>
        </w:rPr>
        <w:t xml:space="preserve">a </w:t>
      </w:r>
      <w:r w:rsidRPr="00DE0097">
        <w:rPr>
          <w:rFonts w:cs="Arial"/>
          <w:szCs w:val="22"/>
        </w:rPr>
        <w:t xml:space="preserve">place was born, with secular knowledge, and increasingly contested knowledge, at the heart of the university. </w:t>
      </w:r>
    </w:p>
    <w:p w:rsidR="00B3633A" w:rsidRPr="00DE0097" w:rsidRDefault="002E4250" w:rsidP="00DE0097">
      <w:pPr>
        <w:pStyle w:val="Heading2"/>
        <w:ind w:left="0" w:firstLine="0"/>
        <w:rPr>
          <w:rFonts w:cs="Arial"/>
          <w:szCs w:val="22"/>
        </w:rPr>
      </w:pPr>
      <w:r w:rsidRPr="00DE0097">
        <w:rPr>
          <w:rFonts w:cs="Arial"/>
          <w:szCs w:val="22"/>
        </w:rPr>
        <w:t>Where</w:t>
      </w:r>
      <w:r w:rsidR="00B3633A" w:rsidRPr="00DE0097">
        <w:rPr>
          <w:rFonts w:cs="Arial"/>
          <w:szCs w:val="22"/>
        </w:rPr>
        <w:t xml:space="preserve"> </w:t>
      </w:r>
      <w:r w:rsidRPr="00DE0097">
        <w:rPr>
          <w:rFonts w:cs="Arial"/>
          <w:szCs w:val="22"/>
        </w:rPr>
        <w:t>libraries</w:t>
      </w:r>
      <w:r w:rsidR="00B3633A" w:rsidRPr="00DE0097">
        <w:rPr>
          <w:rFonts w:cs="Arial"/>
          <w:szCs w:val="22"/>
        </w:rPr>
        <w:t xml:space="preserve"> led, </w:t>
      </w:r>
      <w:r w:rsidRPr="00DE0097">
        <w:rPr>
          <w:rFonts w:cs="Arial"/>
          <w:szCs w:val="22"/>
        </w:rPr>
        <w:t>laboratories</w:t>
      </w:r>
      <w:r w:rsidR="00B3633A" w:rsidRPr="00DE0097">
        <w:rPr>
          <w:rFonts w:cs="Arial"/>
          <w:szCs w:val="22"/>
        </w:rPr>
        <w:t xml:space="preserve"> followed, and the university as a site for science was </w:t>
      </w:r>
      <w:r w:rsidRPr="00DE0097">
        <w:rPr>
          <w:rFonts w:cs="Arial"/>
          <w:szCs w:val="22"/>
        </w:rPr>
        <w:t>born</w:t>
      </w:r>
      <w:r w:rsidR="00B3633A" w:rsidRPr="00DE0097">
        <w:rPr>
          <w:rFonts w:cs="Arial"/>
          <w:szCs w:val="22"/>
        </w:rPr>
        <w:t xml:space="preserve"> in the nineteenth century. The laboratory as a place has been profoundly important, partly </w:t>
      </w:r>
      <w:r w:rsidRPr="00DE0097">
        <w:rPr>
          <w:rFonts w:cs="Arial"/>
          <w:szCs w:val="22"/>
        </w:rPr>
        <w:t>because</w:t>
      </w:r>
      <w:r w:rsidR="00B3633A" w:rsidRPr="00DE0097">
        <w:rPr>
          <w:rFonts w:cs="Arial"/>
          <w:szCs w:val="22"/>
        </w:rPr>
        <w:t xml:space="preserve"> </w:t>
      </w:r>
      <w:r w:rsidRPr="00DE0097">
        <w:rPr>
          <w:rFonts w:cs="Arial"/>
          <w:szCs w:val="22"/>
        </w:rPr>
        <w:t>of</w:t>
      </w:r>
      <w:r w:rsidR="00B3633A" w:rsidRPr="00DE0097">
        <w:rPr>
          <w:rFonts w:cs="Arial"/>
          <w:szCs w:val="22"/>
        </w:rPr>
        <w:t xml:space="preserve"> </w:t>
      </w:r>
      <w:r w:rsidRPr="00DE0097">
        <w:rPr>
          <w:rFonts w:cs="Arial"/>
          <w:szCs w:val="22"/>
        </w:rPr>
        <w:t>the</w:t>
      </w:r>
      <w:r w:rsidR="00B3633A" w:rsidRPr="00DE0097">
        <w:rPr>
          <w:rFonts w:cs="Arial"/>
          <w:szCs w:val="22"/>
        </w:rPr>
        <w:t xml:space="preserve"> </w:t>
      </w:r>
      <w:r w:rsidRPr="00DE0097">
        <w:rPr>
          <w:rFonts w:cs="Arial"/>
          <w:szCs w:val="22"/>
        </w:rPr>
        <w:t>infrastructure</w:t>
      </w:r>
      <w:r w:rsidR="00B3633A" w:rsidRPr="00DE0097">
        <w:rPr>
          <w:rFonts w:cs="Arial"/>
          <w:szCs w:val="22"/>
        </w:rPr>
        <w:t xml:space="preserve"> of </w:t>
      </w:r>
      <w:r w:rsidRPr="00DE0097">
        <w:rPr>
          <w:rFonts w:cs="Arial"/>
          <w:szCs w:val="22"/>
        </w:rPr>
        <w:t>science</w:t>
      </w:r>
      <w:r w:rsidR="00B3633A" w:rsidRPr="00DE0097">
        <w:rPr>
          <w:rFonts w:cs="Arial"/>
          <w:szCs w:val="22"/>
        </w:rPr>
        <w:t xml:space="preserve"> itself</w:t>
      </w:r>
      <w:r w:rsidR="005C5C72" w:rsidRPr="00DE0097">
        <w:rPr>
          <w:rFonts w:cs="Arial"/>
          <w:szCs w:val="22"/>
        </w:rPr>
        <w:t xml:space="preserve">, but partly because of the </w:t>
      </w:r>
      <w:r w:rsidRPr="00DE0097">
        <w:rPr>
          <w:rFonts w:cs="Arial"/>
          <w:szCs w:val="22"/>
        </w:rPr>
        <w:t>hierarchies</w:t>
      </w:r>
      <w:r w:rsidR="005C5C72" w:rsidRPr="00DE0097">
        <w:rPr>
          <w:rFonts w:cs="Arial"/>
          <w:szCs w:val="22"/>
        </w:rPr>
        <w:t xml:space="preserve"> </w:t>
      </w:r>
      <w:r w:rsidRPr="00DE0097">
        <w:rPr>
          <w:rFonts w:cs="Arial"/>
          <w:szCs w:val="22"/>
        </w:rPr>
        <w:t>within</w:t>
      </w:r>
      <w:r w:rsidR="005C5C72" w:rsidRPr="00DE0097">
        <w:rPr>
          <w:rFonts w:cs="Arial"/>
          <w:szCs w:val="22"/>
        </w:rPr>
        <w:t xml:space="preserve"> science. </w:t>
      </w:r>
      <w:r w:rsidRPr="00DE0097">
        <w:rPr>
          <w:rFonts w:cs="Arial"/>
          <w:szCs w:val="22"/>
        </w:rPr>
        <w:t>Thus labs are Professor so-and-so</w:t>
      </w:r>
      <w:r w:rsidR="00B9477D" w:rsidRPr="00DE0097">
        <w:rPr>
          <w:rFonts w:cs="Arial"/>
          <w:szCs w:val="22"/>
        </w:rPr>
        <w:t>’</w:t>
      </w:r>
      <w:r w:rsidRPr="00DE0097">
        <w:rPr>
          <w:rFonts w:cs="Arial"/>
          <w:szCs w:val="22"/>
        </w:rPr>
        <w:t xml:space="preserve">s </w:t>
      </w:r>
      <w:r w:rsidR="006B5679" w:rsidRPr="00DE0097">
        <w:rPr>
          <w:rFonts w:cs="Arial"/>
          <w:szCs w:val="22"/>
        </w:rPr>
        <w:t>lab</w:t>
      </w:r>
      <w:r w:rsidRPr="00DE0097">
        <w:rPr>
          <w:rFonts w:cs="Arial"/>
          <w:szCs w:val="22"/>
        </w:rPr>
        <w:t xml:space="preserve">, scientific apprenticeships </w:t>
      </w:r>
      <w:r w:rsidR="00B9477D" w:rsidRPr="00DE0097">
        <w:rPr>
          <w:rFonts w:cs="Arial"/>
          <w:szCs w:val="22"/>
        </w:rPr>
        <w:t>are served in professors’ labs - a</w:t>
      </w:r>
      <w:r w:rsidR="005C5C72" w:rsidRPr="00DE0097">
        <w:rPr>
          <w:rFonts w:cs="Arial"/>
          <w:szCs w:val="22"/>
        </w:rPr>
        <w:t xml:space="preserve"> home of a group, to be sure, but a </w:t>
      </w:r>
      <w:r w:rsidR="005C5C72" w:rsidRPr="00DE0097">
        <w:rPr>
          <w:rFonts w:cs="Arial"/>
          <w:i/>
          <w:szCs w:val="22"/>
        </w:rPr>
        <w:t>place</w:t>
      </w:r>
      <w:r w:rsidR="005C5C72" w:rsidRPr="00DE0097">
        <w:rPr>
          <w:rFonts w:cs="Arial"/>
          <w:szCs w:val="22"/>
        </w:rPr>
        <w:t xml:space="preserve"> </w:t>
      </w:r>
      <w:r w:rsidRPr="00DE0097">
        <w:rPr>
          <w:rFonts w:cs="Arial"/>
          <w:szCs w:val="22"/>
        </w:rPr>
        <w:t>none</w:t>
      </w:r>
      <w:r w:rsidR="005C5C72" w:rsidRPr="00DE0097">
        <w:rPr>
          <w:rFonts w:cs="Arial"/>
          <w:szCs w:val="22"/>
        </w:rPr>
        <w:t xml:space="preserve"> the less.</w:t>
      </w:r>
    </w:p>
    <w:p w:rsidR="005C5C72" w:rsidRPr="00DE0097" w:rsidRDefault="005C5C72" w:rsidP="00DE0097">
      <w:pPr>
        <w:pStyle w:val="Heading2"/>
        <w:ind w:left="0" w:firstLine="0"/>
        <w:rPr>
          <w:rFonts w:cs="Arial"/>
          <w:szCs w:val="22"/>
        </w:rPr>
      </w:pPr>
      <w:r w:rsidRPr="00DE0097">
        <w:rPr>
          <w:rFonts w:cs="Arial"/>
          <w:szCs w:val="22"/>
        </w:rPr>
        <w:t xml:space="preserve">The </w:t>
      </w:r>
      <w:r w:rsidR="002E4250" w:rsidRPr="00DE0097">
        <w:rPr>
          <w:rFonts w:cs="Arial"/>
          <w:szCs w:val="22"/>
        </w:rPr>
        <w:t>geographies</w:t>
      </w:r>
      <w:r w:rsidRPr="00DE0097">
        <w:rPr>
          <w:rFonts w:cs="Arial"/>
          <w:szCs w:val="22"/>
        </w:rPr>
        <w:t xml:space="preserve"> of </w:t>
      </w:r>
      <w:r w:rsidR="002E4250" w:rsidRPr="00DE0097">
        <w:rPr>
          <w:rFonts w:cs="Arial"/>
          <w:szCs w:val="22"/>
        </w:rPr>
        <w:t>universities</w:t>
      </w:r>
      <w:r w:rsidRPr="00DE0097">
        <w:rPr>
          <w:rFonts w:cs="Arial"/>
          <w:szCs w:val="22"/>
        </w:rPr>
        <w:t xml:space="preserve"> are complex. There are places of residence, of teaching, of study, and of a rich intellectual hinterland. People ‘go to’ universities, many still </w:t>
      </w:r>
      <w:r w:rsidR="002E4250" w:rsidRPr="00DE0097">
        <w:rPr>
          <w:rFonts w:cs="Arial"/>
          <w:szCs w:val="22"/>
        </w:rPr>
        <w:t>reside</w:t>
      </w:r>
      <w:r w:rsidRPr="00DE0097">
        <w:rPr>
          <w:rFonts w:cs="Arial"/>
          <w:szCs w:val="22"/>
        </w:rPr>
        <w:t xml:space="preserve"> in</w:t>
      </w:r>
      <w:r w:rsidR="00B9477D" w:rsidRPr="00DE0097">
        <w:rPr>
          <w:rFonts w:cs="Arial"/>
          <w:szCs w:val="22"/>
        </w:rPr>
        <w:t xml:space="preserve"> or near them in order to learn;</w:t>
      </w:r>
      <w:r w:rsidRPr="00DE0097">
        <w:rPr>
          <w:rFonts w:cs="Arial"/>
          <w:szCs w:val="22"/>
        </w:rPr>
        <w:t xml:space="preserve"> and scholars locate their research in </w:t>
      </w:r>
      <w:r w:rsidR="00B9477D" w:rsidRPr="00DE0097">
        <w:rPr>
          <w:rFonts w:cs="Arial"/>
          <w:szCs w:val="22"/>
        </w:rPr>
        <w:t>universities</w:t>
      </w:r>
      <w:r w:rsidRPr="00DE0097">
        <w:rPr>
          <w:rFonts w:cs="Arial"/>
          <w:szCs w:val="22"/>
        </w:rPr>
        <w:t xml:space="preserve">, even in a world where the virtual might have made </w:t>
      </w:r>
      <w:r w:rsidR="002E4250" w:rsidRPr="00DE0097">
        <w:rPr>
          <w:rFonts w:cs="Arial"/>
          <w:szCs w:val="22"/>
        </w:rPr>
        <w:t>place</w:t>
      </w:r>
      <w:r w:rsidRPr="00DE0097">
        <w:rPr>
          <w:rFonts w:cs="Arial"/>
          <w:szCs w:val="22"/>
        </w:rPr>
        <w:t xml:space="preserve"> seem less important. In systems that allow it, students will pay, and </w:t>
      </w:r>
      <w:r w:rsidR="002E4250" w:rsidRPr="00DE0097">
        <w:rPr>
          <w:rFonts w:cs="Arial"/>
          <w:szCs w:val="22"/>
        </w:rPr>
        <w:t>pay</w:t>
      </w:r>
      <w:r w:rsidRPr="00DE0097">
        <w:rPr>
          <w:rFonts w:cs="Arial"/>
          <w:szCs w:val="22"/>
        </w:rPr>
        <w:t xml:space="preserve"> prodigiously, to study in places, </w:t>
      </w:r>
      <w:r w:rsidR="002E4250" w:rsidRPr="00DE0097">
        <w:rPr>
          <w:rFonts w:cs="Arial"/>
          <w:szCs w:val="22"/>
        </w:rPr>
        <w:t>placing</w:t>
      </w:r>
      <w:r w:rsidRPr="00DE0097">
        <w:rPr>
          <w:rFonts w:cs="Arial"/>
          <w:szCs w:val="22"/>
        </w:rPr>
        <w:t xml:space="preserve"> a premium on the real, the </w:t>
      </w:r>
      <w:r w:rsidR="002E4250" w:rsidRPr="00DE0097">
        <w:rPr>
          <w:rFonts w:cs="Arial"/>
          <w:szCs w:val="22"/>
        </w:rPr>
        <w:t>immediate</w:t>
      </w:r>
      <w:r w:rsidRPr="00DE0097">
        <w:rPr>
          <w:rFonts w:cs="Arial"/>
          <w:szCs w:val="22"/>
        </w:rPr>
        <w:t xml:space="preserve">, </w:t>
      </w:r>
      <w:r w:rsidR="00B9477D" w:rsidRPr="00DE0097">
        <w:rPr>
          <w:rFonts w:cs="Arial"/>
          <w:szCs w:val="22"/>
        </w:rPr>
        <w:t xml:space="preserve">and </w:t>
      </w:r>
      <w:r w:rsidRPr="00DE0097">
        <w:rPr>
          <w:rFonts w:cs="Arial"/>
          <w:szCs w:val="22"/>
        </w:rPr>
        <w:t xml:space="preserve">the academic experience </w:t>
      </w:r>
      <w:r w:rsidR="00B9477D" w:rsidRPr="00DE0097">
        <w:rPr>
          <w:rFonts w:cs="Arial"/>
          <w:szCs w:val="22"/>
        </w:rPr>
        <w:t xml:space="preserve">as meditated in and through a particular </w:t>
      </w:r>
      <w:r w:rsidRPr="00DE0097">
        <w:rPr>
          <w:rFonts w:cs="Arial"/>
          <w:szCs w:val="22"/>
        </w:rPr>
        <w:t xml:space="preserve">academic environment. The </w:t>
      </w:r>
      <w:r w:rsidR="002E4250" w:rsidRPr="00DE0097">
        <w:rPr>
          <w:rFonts w:cs="Arial"/>
          <w:szCs w:val="22"/>
        </w:rPr>
        <w:t>Harvard</w:t>
      </w:r>
      <w:r w:rsidRPr="00DE0097">
        <w:rPr>
          <w:rFonts w:cs="Arial"/>
          <w:szCs w:val="22"/>
        </w:rPr>
        <w:t xml:space="preserve"> experience is Harvard in </w:t>
      </w:r>
      <w:r w:rsidR="002E4250" w:rsidRPr="00DE0097">
        <w:rPr>
          <w:rFonts w:cs="Arial"/>
          <w:szCs w:val="22"/>
        </w:rPr>
        <w:t>Cambridge</w:t>
      </w:r>
      <w:r w:rsidRPr="00DE0097">
        <w:rPr>
          <w:rFonts w:cs="Arial"/>
          <w:szCs w:val="22"/>
        </w:rPr>
        <w:t xml:space="preserve"> Mass. However generous it is with its on-line </w:t>
      </w:r>
      <w:r w:rsidR="002E4250" w:rsidRPr="00DE0097">
        <w:rPr>
          <w:rFonts w:cs="Arial"/>
          <w:szCs w:val="22"/>
        </w:rPr>
        <w:t>content</w:t>
      </w:r>
      <w:r w:rsidRPr="00DE0097">
        <w:rPr>
          <w:rFonts w:cs="Arial"/>
          <w:szCs w:val="22"/>
        </w:rPr>
        <w:t xml:space="preserve">, that is not the Harvard experience, but a </w:t>
      </w:r>
      <w:r w:rsidR="002E4250" w:rsidRPr="00DE0097">
        <w:rPr>
          <w:rFonts w:cs="Arial"/>
          <w:szCs w:val="22"/>
        </w:rPr>
        <w:t>tantalizing</w:t>
      </w:r>
      <w:r w:rsidRPr="00DE0097">
        <w:rPr>
          <w:rFonts w:cs="Arial"/>
          <w:szCs w:val="22"/>
        </w:rPr>
        <w:t xml:space="preserve"> fragment of it, offered out of context. Not valueless, of course, but different.</w:t>
      </w:r>
    </w:p>
    <w:p w:rsidR="00491454" w:rsidRPr="00DE0097" w:rsidRDefault="005C5C72" w:rsidP="00DE0097">
      <w:pPr>
        <w:pStyle w:val="Heading2"/>
        <w:ind w:left="0" w:firstLine="0"/>
        <w:rPr>
          <w:rFonts w:cs="Arial"/>
          <w:szCs w:val="22"/>
        </w:rPr>
      </w:pPr>
      <w:r w:rsidRPr="00DE0097">
        <w:rPr>
          <w:rFonts w:cs="Arial"/>
          <w:szCs w:val="22"/>
        </w:rPr>
        <w:t xml:space="preserve">Moreover, places make universities and universities make places. Take my own university, founded in 1900 as the final symbol of </w:t>
      </w:r>
      <w:r w:rsidR="002E4250" w:rsidRPr="00DE0097">
        <w:rPr>
          <w:rFonts w:cs="Arial"/>
          <w:szCs w:val="22"/>
        </w:rPr>
        <w:t>Birmingham’s municipal</w:t>
      </w:r>
      <w:r w:rsidRPr="00DE0097">
        <w:rPr>
          <w:rFonts w:cs="Arial"/>
          <w:szCs w:val="22"/>
        </w:rPr>
        <w:t xml:space="preserve"> greatness and global ambition. </w:t>
      </w:r>
      <w:r w:rsidR="00B9477D" w:rsidRPr="00DE0097">
        <w:rPr>
          <w:rFonts w:cs="Arial"/>
          <w:szCs w:val="22"/>
        </w:rPr>
        <w:t>It was conceived as a</w:t>
      </w:r>
      <w:r w:rsidRPr="00DE0097">
        <w:rPr>
          <w:rFonts w:cs="Arial"/>
          <w:szCs w:val="22"/>
        </w:rPr>
        <w:t xml:space="preserve"> </w:t>
      </w:r>
      <w:r w:rsidR="002E4250" w:rsidRPr="00DE0097">
        <w:rPr>
          <w:rFonts w:cs="Arial"/>
          <w:szCs w:val="22"/>
        </w:rPr>
        <w:t>civic</w:t>
      </w:r>
      <w:r w:rsidRPr="00DE0097">
        <w:rPr>
          <w:rFonts w:cs="Arial"/>
          <w:szCs w:val="22"/>
        </w:rPr>
        <w:t xml:space="preserve"> university to elevate </w:t>
      </w:r>
      <w:r w:rsidR="002E4250" w:rsidRPr="00DE0097">
        <w:rPr>
          <w:rFonts w:cs="Arial"/>
          <w:szCs w:val="22"/>
        </w:rPr>
        <w:t>its city</w:t>
      </w:r>
      <w:r w:rsidRPr="00DE0097">
        <w:rPr>
          <w:rFonts w:cs="Arial"/>
          <w:szCs w:val="22"/>
        </w:rPr>
        <w:t xml:space="preserve"> and to proclaim Birmingham’s greatness to the </w:t>
      </w:r>
      <w:r w:rsidR="002E4250" w:rsidRPr="00DE0097">
        <w:rPr>
          <w:rFonts w:cs="Arial"/>
          <w:szCs w:val="22"/>
        </w:rPr>
        <w:t>world</w:t>
      </w:r>
      <w:r w:rsidR="00B72E30" w:rsidRPr="00DE0097">
        <w:rPr>
          <w:rFonts w:cs="Arial"/>
          <w:szCs w:val="22"/>
        </w:rPr>
        <w:t xml:space="preserve">. Take this university, founded by a distinctive local </w:t>
      </w:r>
      <w:r w:rsidR="002E4250" w:rsidRPr="00DE0097">
        <w:rPr>
          <w:rFonts w:cs="Arial"/>
          <w:szCs w:val="22"/>
        </w:rPr>
        <w:t>wealth</w:t>
      </w:r>
      <w:r w:rsidR="00491454" w:rsidRPr="00DE0097">
        <w:rPr>
          <w:rFonts w:cs="Arial"/>
          <w:szCs w:val="22"/>
        </w:rPr>
        <w:t xml:space="preserve"> and civic ambition, and, like my university, inhabiting a very particular and defining setting.</w:t>
      </w:r>
    </w:p>
    <w:p w:rsidR="0040168A" w:rsidRPr="00DE0097" w:rsidRDefault="00491454" w:rsidP="00DE0097">
      <w:pPr>
        <w:pStyle w:val="Heading2"/>
        <w:ind w:left="0" w:firstLine="0"/>
        <w:rPr>
          <w:rFonts w:cs="Arial"/>
          <w:szCs w:val="22"/>
        </w:rPr>
      </w:pPr>
      <w:r w:rsidRPr="00DE0097">
        <w:rPr>
          <w:rFonts w:cs="Arial"/>
          <w:szCs w:val="22"/>
        </w:rPr>
        <w:t>Th</w:t>
      </w:r>
      <w:r w:rsidR="00B9477D" w:rsidRPr="00DE0097">
        <w:rPr>
          <w:rFonts w:cs="Arial"/>
          <w:szCs w:val="22"/>
        </w:rPr>
        <w:t>is kind</w:t>
      </w:r>
      <w:r w:rsidRPr="00DE0097">
        <w:rPr>
          <w:rFonts w:cs="Arial"/>
          <w:szCs w:val="22"/>
        </w:rPr>
        <w:t xml:space="preserve"> of model of great cities with great </w:t>
      </w:r>
      <w:r w:rsidR="002E4250" w:rsidRPr="00DE0097">
        <w:rPr>
          <w:rFonts w:cs="Arial"/>
          <w:szCs w:val="22"/>
        </w:rPr>
        <w:t>universities and</w:t>
      </w:r>
      <w:r w:rsidR="00B9477D" w:rsidRPr="00DE0097">
        <w:rPr>
          <w:rFonts w:cs="Arial"/>
          <w:szCs w:val="22"/>
        </w:rPr>
        <w:t xml:space="preserve"> complex inter-relationships</w:t>
      </w:r>
      <w:r w:rsidRPr="00DE0097">
        <w:rPr>
          <w:rFonts w:cs="Arial"/>
          <w:szCs w:val="22"/>
        </w:rPr>
        <w:t xml:space="preserve"> is </w:t>
      </w:r>
      <w:r w:rsidR="002E4250" w:rsidRPr="00DE0097">
        <w:rPr>
          <w:rFonts w:cs="Arial"/>
          <w:szCs w:val="22"/>
        </w:rPr>
        <w:t>common</w:t>
      </w:r>
      <w:r w:rsidRPr="00DE0097">
        <w:rPr>
          <w:rFonts w:cs="Arial"/>
          <w:szCs w:val="22"/>
        </w:rPr>
        <w:t>, but almost equally common and</w:t>
      </w:r>
      <w:r w:rsidR="005C5C72" w:rsidRPr="00DE0097">
        <w:rPr>
          <w:rFonts w:cs="Arial"/>
          <w:szCs w:val="22"/>
        </w:rPr>
        <w:t xml:space="preserve"> </w:t>
      </w:r>
      <w:r w:rsidR="002E4250" w:rsidRPr="00DE0097">
        <w:rPr>
          <w:rFonts w:cs="Arial"/>
          <w:szCs w:val="22"/>
        </w:rPr>
        <w:t>profoundly</w:t>
      </w:r>
      <w:r w:rsidRPr="00DE0097">
        <w:rPr>
          <w:rFonts w:cs="Arial"/>
          <w:szCs w:val="22"/>
        </w:rPr>
        <w:t xml:space="preserve"> interesting </w:t>
      </w:r>
      <w:r w:rsidR="00B9477D" w:rsidRPr="00DE0097">
        <w:rPr>
          <w:rFonts w:cs="Arial"/>
          <w:szCs w:val="22"/>
        </w:rPr>
        <w:t>are</w:t>
      </w:r>
      <w:r w:rsidRPr="00DE0097">
        <w:rPr>
          <w:rFonts w:cs="Arial"/>
          <w:szCs w:val="22"/>
        </w:rPr>
        <w:t xml:space="preserve"> </w:t>
      </w:r>
      <w:r w:rsidR="002E4250" w:rsidRPr="00DE0097">
        <w:rPr>
          <w:rFonts w:cs="Arial"/>
          <w:szCs w:val="22"/>
        </w:rPr>
        <w:t>universities</w:t>
      </w:r>
      <w:r w:rsidRPr="00DE0097">
        <w:rPr>
          <w:rFonts w:cs="Arial"/>
          <w:szCs w:val="22"/>
        </w:rPr>
        <w:t xml:space="preserve"> that create company towns. The great universities of Germany perhaps first modelled this – go to Tubingen now and you see it. Oxford and </w:t>
      </w:r>
      <w:r w:rsidR="002E4250" w:rsidRPr="00DE0097">
        <w:rPr>
          <w:rFonts w:cs="Arial"/>
          <w:szCs w:val="22"/>
        </w:rPr>
        <w:t>Cambridge</w:t>
      </w:r>
      <w:r w:rsidRPr="00DE0097">
        <w:rPr>
          <w:rFonts w:cs="Arial"/>
          <w:szCs w:val="22"/>
        </w:rPr>
        <w:t xml:space="preserve"> offer a variation on the theme, with Lord </w:t>
      </w:r>
      <w:r w:rsidR="002E4250" w:rsidRPr="00DE0097">
        <w:rPr>
          <w:rFonts w:cs="Arial"/>
          <w:szCs w:val="22"/>
        </w:rPr>
        <w:t>Nuffield’s</w:t>
      </w:r>
      <w:r w:rsidRPr="00DE0097">
        <w:rPr>
          <w:rFonts w:cs="Arial"/>
          <w:szCs w:val="22"/>
        </w:rPr>
        <w:t xml:space="preserve"> most enduring monument being a college rather than an industry, and </w:t>
      </w:r>
      <w:r w:rsidR="002E4250" w:rsidRPr="00DE0097">
        <w:rPr>
          <w:rFonts w:cs="Arial"/>
          <w:szCs w:val="22"/>
        </w:rPr>
        <w:t>Cambridge</w:t>
      </w:r>
      <w:r w:rsidRPr="00DE0097">
        <w:rPr>
          <w:rFonts w:cs="Arial"/>
          <w:szCs w:val="22"/>
        </w:rPr>
        <w:t xml:space="preserve"> always having been a</w:t>
      </w:r>
      <w:r w:rsidR="00FB41A0" w:rsidRPr="00DE0097">
        <w:rPr>
          <w:rFonts w:cs="Arial"/>
          <w:szCs w:val="22"/>
        </w:rPr>
        <w:t xml:space="preserve"> company town, albeit now with s</w:t>
      </w:r>
      <w:r w:rsidRPr="00DE0097">
        <w:rPr>
          <w:rFonts w:cs="Arial"/>
          <w:szCs w:val="22"/>
        </w:rPr>
        <w:t>uburbs o</w:t>
      </w:r>
      <w:r w:rsidR="00B9477D" w:rsidRPr="00DE0097">
        <w:rPr>
          <w:rFonts w:cs="Arial"/>
          <w:szCs w:val="22"/>
        </w:rPr>
        <w:t>f spin-out</w:t>
      </w:r>
      <w:r w:rsidRPr="00DE0097">
        <w:rPr>
          <w:rFonts w:cs="Arial"/>
          <w:szCs w:val="22"/>
        </w:rPr>
        <w:t xml:space="preserve">s. </w:t>
      </w:r>
      <w:r w:rsidR="00FB41A0" w:rsidRPr="00DE0097">
        <w:rPr>
          <w:rFonts w:cs="Arial"/>
          <w:szCs w:val="22"/>
        </w:rPr>
        <w:t xml:space="preserve"> </w:t>
      </w:r>
      <w:r w:rsidRPr="00DE0097">
        <w:rPr>
          <w:rFonts w:cs="Arial"/>
          <w:szCs w:val="22"/>
        </w:rPr>
        <w:t xml:space="preserve">Think of Princeton, a great university in a tiny town, with a hotel that probably boasts the most intellectually distinguished concentration of guests anywhere in the world. Think, too, of the ways in which the location of powerful </w:t>
      </w:r>
      <w:r w:rsidR="002E4250" w:rsidRPr="00DE0097">
        <w:rPr>
          <w:rFonts w:cs="Arial"/>
          <w:szCs w:val="22"/>
        </w:rPr>
        <w:t>universities</w:t>
      </w:r>
      <w:r w:rsidRPr="00DE0097">
        <w:rPr>
          <w:rFonts w:cs="Arial"/>
          <w:szCs w:val="22"/>
        </w:rPr>
        <w:t xml:space="preserve"> has reshaped cities and city </w:t>
      </w:r>
      <w:r w:rsidR="002E4250" w:rsidRPr="00DE0097">
        <w:rPr>
          <w:rFonts w:cs="Arial"/>
          <w:szCs w:val="22"/>
        </w:rPr>
        <w:t>economies</w:t>
      </w:r>
      <w:r w:rsidRPr="00DE0097">
        <w:rPr>
          <w:rFonts w:cs="Arial"/>
          <w:szCs w:val="22"/>
        </w:rPr>
        <w:t xml:space="preserve">. </w:t>
      </w:r>
      <w:proofErr w:type="gramStart"/>
      <w:r w:rsidRPr="00DE0097">
        <w:rPr>
          <w:rFonts w:cs="Arial"/>
          <w:szCs w:val="22"/>
        </w:rPr>
        <w:t>Boston because of</w:t>
      </w:r>
      <w:r w:rsidR="001C7CB6" w:rsidRPr="00DE0097">
        <w:rPr>
          <w:rFonts w:cs="Arial"/>
          <w:szCs w:val="22"/>
        </w:rPr>
        <w:t xml:space="preserve"> the </w:t>
      </w:r>
      <w:r w:rsidR="002E4250" w:rsidRPr="00DE0097">
        <w:rPr>
          <w:rFonts w:cs="Arial"/>
          <w:szCs w:val="22"/>
        </w:rPr>
        <w:t>prodigious</w:t>
      </w:r>
      <w:r w:rsidR="0040168A" w:rsidRPr="00DE0097">
        <w:rPr>
          <w:rFonts w:cs="Arial"/>
          <w:szCs w:val="22"/>
        </w:rPr>
        <w:t xml:space="preserve"> </w:t>
      </w:r>
      <w:r w:rsidR="002E4250" w:rsidRPr="00DE0097">
        <w:rPr>
          <w:rFonts w:cs="Arial"/>
          <w:szCs w:val="22"/>
        </w:rPr>
        <w:t>concentration</w:t>
      </w:r>
      <w:r w:rsidR="0040168A" w:rsidRPr="00DE0097">
        <w:rPr>
          <w:rFonts w:cs="Arial"/>
          <w:szCs w:val="22"/>
        </w:rPr>
        <w:t xml:space="preserve"> o</w:t>
      </w:r>
      <w:r w:rsidRPr="00DE0097">
        <w:rPr>
          <w:rFonts w:cs="Arial"/>
          <w:szCs w:val="22"/>
        </w:rPr>
        <w:t xml:space="preserve">f </w:t>
      </w:r>
      <w:r w:rsidR="002E4250" w:rsidRPr="00DE0097">
        <w:rPr>
          <w:rFonts w:cs="Arial"/>
          <w:szCs w:val="22"/>
        </w:rPr>
        <w:t>great</w:t>
      </w:r>
      <w:r w:rsidRPr="00DE0097">
        <w:rPr>
          <w:rFonts w:cs="Arial"/>
          <w:szCs w:val="22"/>
        </w:rPr>
        <w:t xml:space="preserve"> and </w:t>
      </w:r>
      <w:r w:rsidR="002E4250" w:rsidRPr="00DE0097">
        <w:rPr>
          <w:rFonts w:cs="Arial"/>
          <w:szCs w:val="22"/>
        </w:rPr>
        <w:t>fine</w:t>
      </w:r>
      <w:r w:rsidRPr="00DE0097">
        <w:rPr>
          <w:rFonts w:cs="Arial"/>
          <w:szCs w:val="22"/>
        </w:rPr>
        <w:t xml:space="preserve"> </w:t>
      </w:r>
      <w:r w:rsidR="002E4250" w:rsidRPr="00DE0097">
        <w:rPr>
          <w:rFonts w:cs="Arial"/>
          <w:szCs w:val="22"/>
        </w:rPr>
        <w:t>universities</w:t>
      </w:r>
      <w:r w:rsidRPr="00DE0097">
        <w:rPr>
          <w:rFonts w:cs="Arial"/>
          <w:szCs w:val="22"/>
        </w:rPr>
        <w:t xml:space="preserve">; </w:t>
      </w:r>
      <w:r w:rsidR="002E4250" w:rsidRPr="00DE0097">
        <w:rPr>
          <w:rFonts w:cs="Arial"/>
          <w:szCs w:val="22"/>
        </w:rPr>
        <w:t>Cambridge</w:t>
      </w:r>
      <w:r w:rsidRPr="00DE0097">
        <w:rPr>
          <w:rFonts w:cs="Arial"/>
          <w:szCs w:val="22"/>
        </w:rPr>
        <w:t xml:space="preserve"> </w:t>
      </w:r>
      <w:r w:rsidR="00B9477D" w:rsidRPr="00DE0097">
        <w:rPr>
          <w:rFonts w:cs="Arial"/>
          <w:szCs w:val="22"/>
        </w:rPr>
        <w:t xml:space="preserve">England </w:t>
      </w:r>
      <w:r w:rsidRPr="00DE0097">
        <w:rPr>
          <w:rFonts w:cs="Arial"/>
          <w:szCs w:val="22"/>
        </w:rPr>
        <w:t xml:space="preserve">because of the sheer richness of the ideas which </w:t>
      </w:r>
      <w:r w:rsidR="002E4250" w:rsidRPr="00DE0097">
        <w:rPr>
          <w:rFonts w:cs="Arial"/>
          <w:szCs w:val="22"/>
        </w:rPr>
        <w:t>tumble</w:t>
      </w:r>
      <w:r w:rsidRPr="00DE0097">
        <w:rPr>
          <w:rFonts w:cs="Arial"/>
          <w:szCs w:val="22"/>
        </w:rPr>
        <w:t xml:space="preserve"> out from the university that dominates the </w:t>
      </w:r>
      <w:r w:rsidR="002E4250" w:rsidRPr="00DE0097">
        <w:rPr>
          <w:rFonts w:cs="Arial"/>
          <w:szCs w:val="22"/>
        </w:rPr>
        <w:t>town</w:t>
      </w:r>
      <w:r w:rsidRPr="00DE0097">
        <w:rPr>
          <w:rFonts w:cs="Arial"/>
          <w:szCs w:val="22"/>
        </w:rPr>
        <w:t>.</w:t>
      </w:r>
      <w:proofErr w:type="gramEnd"/>
      <w:r w:rsidRPr="00DE0097">
        <w:rPr>
          <w:rFonts w:cs="Arial"/>
          <w:szCs w:val="22"/>
        </w:rPr>
        <w:t xml:space="preserve"> </w:t>
      </w:r>
      <w:r w:rsidR="002E4250" w:rsidRPr="00DE0097">
        <w:rPr>
          <w:rFonts w:cs="Arial"/>
          <w:szCs w:val="22"/>
        </w:rPr>
        <w:t xml:space="preserve">California offers a regional paradigm where a new economy was incubated in, and then sustained by, its universities. </w:t>
      </w:r>
    </w:p>
    <w:p w:rsidR="000236B7" w:rsidRPr="00DE0097" w:rsidRDefault="00FB41A0" w:rsidP="00DE0097">
      <w:pPr>
        <w:pStyle w:val="Heading2"/>
        <w:ind w:left="0" w:firstLine="0"/>
        <w:rPr>
          <w:rFonts w:cs="Arial"/>
          <w:szCs w:val="22"/>
        </w:rPr>
      </w:pPr>
      <w:r w:rsidRPr="00DE0097">
        <w:rPr>
          <w:rFonts w:cs="Arial"/>
          <w:szCs w:val="22"/>
        </w:rPr>
        <w:t>I could g</w:t>
      </w:r>
      <w:r w:rsidR="0040168A" w:rsidRPr="00DE0097">
        <w:rPr>
          <w:rFonts w:cs="Arial"/>
          <w:szCs w:val="22"/>
        </w:rPr>
        <w:t xml:space="preserve">o on, but I am sure you understand my key point. Place matters, and however </w:t>
      </w:r>
      <w:r w:rsidR="002E4250" w:rsidRPr="00DE0097">
        <w:rPr>
          <w:rFonts w:cs="Arial"/>
          <w:szCs w:val="22"/>
        </w:rPr>
        <w:t>universal</w:t>
      </w:r>
      <w:r w:rsidR="0040168A" w:rsidRPr="00DE0097">
        <w:rPr>
          <w:rFonts w:cs="Arial"/>
          <w:szCs w:val="22"/>
        </w:rPr>
        <w:t xml:space="preserve"> </w:t>
      </w:r>
      <w:r w:rsidR="002E4250" w:rsidRPr="00DE0097">
        <w:rPr>
          <w:rFonts w:cs="Arial"/>
          <w:szCs w:val="22"/>
        </w:rPr>
        <w:t>knowledge</w:t>
      </w:r>
      <w:r w:rsidR="0040168A" w:rsidRPr="00DE0097">
        <w:rPr>
          <w:rFonts w:cs="Arial"/>
          <w:szCs w:val="22"/>
        </w:rPr>
        <w:t xml:space="preserve"> might be or </w:t>
      </w:r>
      <w:proofErr w:type="gramStart"/>
      <w:r w:rsidR="002E4250" w:rsidRPr="00DE0097">
        <w:rPr>
          <w:rFonts w:cs="Arial"/>
          <w:szCs w:val="22"/>
        </w:rPr>
        <w:t>become</w:t>
      </w:r>
      <w:r w:rsidR="0040168A" w:rsidRPr="00DE0097">
        <w:rPr>
          <w:rFonts w:cs="Arial"/>
          <w:szCs w:val="22"/>
        </w:rPr>
        <w:t>,</w:t>
      </w:r>
      <w:proofErr w:type="gramEnd"/>
      <w:r w:rsidR="0040168A" w:rsidRPr="00DE0097">
        <w:rPr>
          <w:rFonts w:cs="Arial"/>
          <w:szCs w:val="22"/>
        </w:rPr>
        <w:t xml:space="preserve"> however borderless the world of ideas might be, a university has had and still has a profound, a </w:t>
      </w:r>
      <w:r w:rsidR="002E4250" w:rsidRPr="00DE0097">
        <w:rPr>
          <w:rFonts w:cs="Arial"/>
          <w:szCs w:val="22"/>
        </w:rPr>
        <w:t>defining</w:t>
      </w:r>
      <w:r w:rsidR="00B9477D" w:rsidRPr="00DE0097">
        <w:rPr>
          <w:rFonts w:cs="Arial"/>
          <w:szCs w:val="22"/>
        </w:rPr>
        <w:t>,</w:t>
      </w:r>
      <w:r w:rsidR="0040168A" w:rsidRPr="00DE0097">
        <w:rPr>
          <w:rFonts w:cs="Arial"/>
          <w:szCs w:val="22"/>
        </w:rPr>
        <w:t xml:space="preserve"> physicality, and </w:t>
      </w:r>
      <w:r w:rsidR="002E4250" w:rsidRPr="00DE0097">
        <w:rPr>
          <w:rFonts w:cs="Arial"/>
          <w:szCs w:val="22"/>
        </w:rPr>
        <w:t>normative</w:t>
      </w:r>
      <w:r w:rsidR="0040168A" w:rsidRPr="00DE0097">
        <w:rPr>
          <w:rFonts w:cs="Arial"/>
          <w:szCs w:val="22"/>
        </w:rPr>
        <w:t xml:space="preserve"> location.</w:t>
      </w:r>
    </w:p>
    <w:p w:rsidR="000236B7" w:rsidRPr="00DE0097" w:rsidRDefault="000236B7" w:rsidP="00DE0097">
      <w:pPr>
        <w:pStyle w:val="Heading2"/>
        <w:ind w:left="0" w:firstLine="0"/>
        <w:rPr>
          <w:rFonts w:cs="Arial"/>
          <w:szCs w:val="22"/>
        </w:rPr>
      </w:pPr>
      <w:r w:rsidRPr="00DE0097">
        <w:rPr>
          <w:rFonts w:cs="Arial"/>
          <w:szCs w:val="22"/>
        </w:rPr>
        <w:lastRenderedPageBreak/>
        <w:t xml:space="preserve">From the </w:t>
      </w:r>
      <w:r w:rsidR="00404731" w:rsidRPr="00DE0097">
        <w:rPr>
          <w:rFonts w:cs="Arial"/>
          <w:szCs w:val="22"/>
        </w:rPr>
        <w:t>particularity</w:t>
      </w:r>
      <w:r w:rsidRPr="00DE0097">
        <w:rPr>
          <w:rFonts w:cs="Arial"/>
          <w:szCs w:val="22"/>
        </w:rPr>
        <w:t xml:space="preserve"> of location has flowed the particularity of </w:t>
      </w:r>
      <w:r w:rsidR="00404731" w:rsidRPr="00DE0097">
        <w:rPr>
          <w:rFonts w:cs="Arial"/>
          <w:szCs w:val="22"/>
        </w:rPr>
        <w:t>provision</w:t>
      </w:r>
      <w:r w:rsidRPr="00DE0097">
        <w:rPr>
          <w:rFonts w:cs="Arial"/>
          <w:szCs w:val="22"/>
        </w:rPr>
        <w:t xml:space="preserve">. </w:t>
      </w:r>
      <w:r w:rsidR="00404731" w:rsidRPr="00DE0097">
        <w:rPr>
          <w:rFonts w:cs="Arial"/>
          <w:szCs w:val="22"/>
        </w:rPr>
        <w:t>Universities</w:t>
      </w:r>
      <w:r w:rsidRPr="00DE0097">
        <w:rPr>
          <w:rFonts w:cs="Arial"/>
          <w:szCs w:val="22"/>
        </w:rPr>
        <w:t xml:space="preserve"> have </w:t>
      </w:r>
      <w:r w:rsidR="00404731" w:rsidRPr="00DE0097">
        <w:rPr>
          <w:rFonts w:cs="Arial"/>
          <w:szCs w:val="22"/>
        </w:rPr>
        <w:t>characteristically</w:t>
      </w:r>
      <w:r w:rsidRPr="00DE0097">
        <w:rPr>
          <w:rFonts w:cs="Arial"/>
          <w:szCs w:val="22"/>
        </w:rPr>
        <w:t xml:space="preserve"> admitted the students they choose, to academic </w:t>
      </w:r>
      <w:r w:rsidR="00404731" w:rsidRPr="00DE0097">
        <w:rPr>
          <w:rFonts w:cs="Arial"/>
          <w:szCs w:val="22"/>
        </w:rPr>
        <w:t>programmes</w:t>
      </w:r>
      <w:r w:rsidRPr="00DE0097">
        <w:rPr>
          <w:rFonts w:cs="Arial"/>
          <w:szCs w:val="22"/>
        </w:rPr>
        <w:t xml:space="preserve"> they have constructed, and </w:t>
      </w:r>
      <w:r w:rsidR="00B9477D" w:rsidRPr="00DE0097">
        <w:rPr>
          <w:rFonts w:cs="Arial"/>
          <w:szCs w:val="22"/>
        </w:rPr>
        <w:t xml:space="preserve">then </w:t>
      </w:r>
      <w:r w:rsidRPr="00DE0097">
        <w:rPr>
          <w:rFonts w:cs="Arial"/>
          <w:szCs w:val="22"/>
        </w:rPr>
        <w:t xml:space="preserve">assessed them through examinations that are locally </w:t>
      </w:r>
      <w:r w:rsidR="00404731" w:rsidRPr="00DE0097">
        <w:rPr>
          <w:rFonts w:cs="Arial"/>
          <w:szCs w:val="22"/>
        </w:rPr>
        <w:t>administered</w:t>
      </w:r>
      <w:r w:rsidRPr="00DE0097">
        <w:rPr>
          <w:rFonts w:cs="Arial"/>
          <w:szCs w:val="22"/>
        </w:rPr>
        <w:t xml:space="preserve"> and assessed. I realize there are </w:t>
      </w:r>
      <w:r w:rsidR="00404731" w:rsidRPr="00DE0097">
        <w:rPr>
          <w:rFonts w:cs="Arial"/>
          <w:szCs w:val="22"/>
        </w:rPr>
        <w:t>ex</w:t>
      </w:r>
      <w:r w:rsidR="006B5679" w:rsidRPr="00DE0097">
        <w:rPr>
          <w:rFonts w:cs="Arial"/>
          <w:szCs w:val="22"/>
        </w:rPr>
        <w:t>cep</w:t>
      </w:r>
      <w:r w:rsidR="00404731" w:rsidRPr="00DE0097">
        <w:rPr>
          <w:rFonts w:cs="Arial"/>
          <w:szCs w:val="22"/>
        </w:rPr>
        <w:t>tions</w:t>
      </w:r>
      <w:r w:rsidRPr="00DE0097">
        <w:rPr>
          <w:rFonts w:cs="Arial"/>
          <w:szCs w:val="22"/>
        </w:rPr>
        <w:t xml:space="preserve">, but broadly this model holds. To study at a </w:t>
      </w:r>
      <w:r w:rsidR="00404731" w:rsidRPr="00DE0097">
        <w:rPr>
          <w:rFonts w:cs="Arial"/>
          <w:szCs w:val="22"/>
        </w:rPr>
        <w:t>particular</w:t>
      </w:r>
      <w:r w:rsidRPr="00DE0097">
        <w:rPr>
          <w:rFonts w:cs="Arial"/>
          <w:szCs w:val="22"/>
        </w:rPr>
        <w:t xml:space="preserve"> </w:t>
      </w:r>
      <w:r w:rsidR="00404731" w:rsidRPr="00DE0097">
        <w:rPr>
          <w:rFonts w:cs="Arial"/>
          <w:szCs w:val="22"/>
        </w:rPr>
        <w:t>university</w:t>
      </w:r>
      <w:r w:rsidRPr="00DE0097">
        <w:rPr>
          <w:rFonts w:cs="Arial"/>
          <w:szCs w:val="22"/>
        </w:rPr>
        <w:t xml:space="preserve"> </w:t>
      </w:r>
      <w:r w:rsidR="00404731" w:rsidRPr="00DE0097">
        <w:rPr>
          <w:rFonts w:cs="Arial"/>
          <w:szCs w:val="22"/>
        </w:rPr>
        <w:t>means</w:t>
      </w:r>
      <w:r w:rsidRPr="00DE0097">
        <w:rPr>
          <w:rFonts w:cs="Arial"/>
          <w:szCs w:val="22"/>
        </w:rPr>
        <w:t xml:space="preserve"> to study in a unique setting, on a </w:t>
      </w:r>
      <w:r w:rsidR="00404731" w:rsidRPr="00DE0097">
        <w:rPr>
          <w:rFonts w:cs="Arial"/>
          <w:szCs w:val="22"/>
        </w:rPr>
        <w:t>distinctive</w:t>
      </w:r>
      <w:r w:rsidRPr="00DE0097">
        <w:rPr>
          <w:rFonts w:cs="Arial"/>
          <w:szCs w:val="22"/>
        </w:rPr>
        <w:t xml:space="preserve"> programme, through active engagement with </w:t>
      </w:r>
      <w:r w:rsidR="00404731" w:rsidRPr="00DE0097">
        <w:rPr>
          <w:rFonts w:cs="Arial"/>
          <w:szCs w:val="22"/>
        </w:rPr>
        <w:t>teachers</w:t>
      </w:r>
      <w:r w:rsidRPr="00DE0097">
        <w:rPr>
          <w:rFonts w:cs="Arial"/>
          <w:szCs w:val="22"/>
        </w:rPr>
        <w:t xml:space="preserve"> employed by that institution. The profundity of that experience for many (though I agree not all) leads them actively to want to return to their </w:t>
      </w:r>
      <w:r w:rsidRPr="00DE0097">
        <w:rPr>
          <w:rFonts w:cs="Arial"/>
          <w:i/>
          <w:szCs w:val="22"/>
        </w:rPr>
        <w:t>alma mater</w:t>
      </w:r>
      <w:r w:rsidRPr="00DE0097">
        <w:rPr>
          <w:rFonts w:cs="Arial"/>
          <w:szCs w:val="22"/>
        </w:rPr>
        <w:t xml:space="preserve">, literally to revisit their memories and to re-encounter classmates in </w:t>
      </w:r>
      <w:r w:rsidR="00404731" w:rsidRPr="00DE0097">
        <w:rPr>
          <w:rFonts w:cs="Arial"/>
          <w:szCs w:val="22"/>
        </w:rPr>
        <w:t>their</w:t>
      </w:r>
      <w:r w:rsidRPr="00DE0097">
        <w:rPr>
          <w:rFonts w:cs="Arial"/>
          <w:szCs w:val="22"/>
        </w:rPr>
        <w:t xml:space="preserve"> university setting. Nowhere is this more powerful than at the most </w:t>
      </w:r>
      <w:r w:rsidR="00404731" w:rsidRPr="00DE0097">
        <w:rPr>
          <w:rFonts w:cs="Arial"/>
          <w:szCs w:val="22"/>
        </w:rPr>
        <w:t>prestigious</w:t>
      </w:r>
      <w:r w:rsidRPr="00DE0097">
        <w:rPr>
          <w:rFonts w:cs="Arial"/>
          <w:szCs w:val="22"/>
        </w:rPr>
        <w:t xml:space="preserve"> universities </w:t>
      </w:r>
      <w:r w:rsidR="00404731" w:rsidRPr="00DE0097">
        <w:rPr>
          <w:rFonts w:cs="Arial"/>
          <w:szCs w:val="22"/>
        </w:rPr>
        <w:t>where learning</w:t>
      </w:r>
      <w:r w:rsidRPr="00DE0097">
        <w:rPr>
          <w:rFonts w:cs="Arial"/>
          <w:szCs w:val="22"/>
        </w:rPr>
        <w:t xml:space="preserve">, place, and later memory has a powerful and </w:t>
      </w:r>
      <w:r w:rsidR="00404731" w:rsidRPr="00DE0097">
        <w:rPr>
          <w:rFonts w:cs="Arial"/>
          <w:szCs w:val="22"/>
        </w:rPr>
        <w:t>persistent</w:t>
      </w:r>
      <w:r w:rsidRPr="00DE0097">
        <w:rPr>
          <w:rFonts w:cs="Arial"/>
          <w:szCs w:val="22"/>
        </w:rPr>
        <w:t xml:space="preserve"> influence on </w:t>
      </w:r>
      <w:r w:rsidRPr="00DE0097">
        <w:rPr>
          <w:rFonts w:cs="Arial"/>
          <w:i/>
          <w:szCs w:val="22"/>
        </w:rPr>
        <w:t>alumni.</w:t>
      </w:r>
    </w:p>
    <w:p w:rsidR="000236B7" w:rsidRPr="00DE0097" w:rsidRDefault="000236B7" w:rsidP="00DE0097">
      <w:pPr>
        <w:pStyle w:val="Heading2"/>
        <w:ind w:left="0" w:firstLine="0"/>
        <w:rPr>
          <w:rFonts w:cs="Arial"/>
          <w:szCs w:val="22"/>
        </w:rPr>
      </w:pPr>
      <w:r w:rsidRPr="00DE0097">
        <w:rPr>
          <w:rFonts w:cs="Arial"/>
          <w:szCs w:val="22"/>
        </w:rPr>
        <w:t xml:space="preserve">So what does this mean in a world where higher education is increasingly </w:t>
      </w:r>
      <w:r w:rsidR="00404731" w:rsidRPr="00DE0097">
        <w:rPr>
          <w:rFonts w:cs="Arial"/>
          <w:szCs w:val="22"/>
        </w:rPr>
        <w:t>globalized</w:t>
      </w:r>
      <w:r w:rsidRPr="00DE0097">
        <w:rPr>
          <w:rFonts w:cs="Arial"/>
          <w:szCs w:val="22"/>
        </w:rPr>
        <w:t xml:space="preserve">, and many of us leading major </w:t>
      </w:r>
      <w:r w:rsidR="00404731" w:rsidRPr="00DE0097">
        <w:rPr>
          <w:rFonts w:cs="Arial"/>
          <w:szCs w:val="22"/>
        </w:rPr>
        <w:t>universities</w:t>
      </w:r>
      <w:r w:rsidRPr="00DE0097">
        <w:rPr>
          <w:rFonts w:cs="Arial"/>
          <w:szCs w:val="22"/>
        </w:rPr>
        <w:t xml:space="preserve"> think long and hard about our international or global </w:t>
      </w:r>
      <w:r w:rsidR="00404731" w:rsidRPr="00DE0097">
        <w:rPr>
          <w:rFonts w:cs="Arial"/>
          <w:szCs w:val="22"/>
        </w:rPr>
        <w:t>strategies</w:t>
      </w:r>
      <w:r w:rsidRPr="00DE0097">
        <w:rPr>
          <w:rFonts w:cs="Arial"/>
          <w:szCs w:val="22"/>
        </w:rPr>
        <w:t>?</w:t>
      </w:r>
    </w:p>
    <w:p w:rsidR="00305DEE" w:rsidRPr="00DE0097" w:rsidRDefault="000236B7" w:rsidP="00DE0097">
      <w:pPr>
        <w:pStyle w:val="Heading2"/>
        <w:ind w:left="0" w:firstLine="0"/>
        <w:rPr>
          <w:rFonts w:cs="Arial"/>
          <w:szCs w:val="22"/>
        </w:rPr>
      </w:pPr>
      <w:r w:rsidRPr="00DE0097">
        <w:rPr>
          <w:rFonts w:cs="Arial"/>
          <w:szCs w:val="22"/>
        </w:rPr>
        <w:t xml:space="preserve">Interesting it has not led to a flight to the virtual. In the international </w:t>
      </w:r>
      <w:r w:rsidR="00404731" w:rsidRPr="00DE0097">
        <w:rPr>
          <w:rFonts w:cs="Arial"/>
          <w:szCs w:val="22"/>
        </w:rPr>
        <w:t>higher</w:t>
      </w:r>
      <w:r w:rsidRPr="00DE0097">
        <w:rPr>
          <w:rFonts w:cs="Arial"/>
          <w:szCs w:val="22"/>
        </w:rPr>
        <w:t xml:space="preserve"> </w:t>
      </w:r>
      <w:r w:rsidR="00404731" w:rsidRPr="00DE0097">
        <w:rPr>
          <w:rFonts w:cs="Arial"/>
          <w:szCs w:val="22"/>
        </w:rPr>
        <w:t>education</w:t>
      </w:r>
      <w:r w:rsidRPr="00DE0097">
        <w:rPr>
          <w:rFonts w:cs="Arial"/>
          <w:szCs w:val="22"/>
        </w:rPr>
        <w:t xml:space="preserve"> market, those who have means or those who can command scholarships prefer to travel and </w:t>
      </w:r>
      <w:r w:rsidR="00404731" w:rsidRPr="00DE0097">
        <w:rPr>
          <w:rFonts w:cs="Arial"/>
          <w:szCs w:val="22"/>
        </w:rPr>
        <w:t>to locate</w:t>
      </w:r>
      <w:r w:rsidRPr="00DE0097">
        <w:rPr>
          <w:rFonts w:cs="Arial"/>
          <w:szCs w:val="22"/>
        </w:rPr>
        <w:t xml:space="preserve"> </w:t>
      </w:r>
      <w:r w:rsidR="00404731" w:rsidRPr="00DE0097">
        <w:rPr>
          <w:rFonts w:cs="Arial"/>
          <w:szCs w:val="22"/>
        </w:rPr>
        <w:t>themselves</w:t>
      </w:r>
      <w:r w:rsidRPr="00DE0097">
        <w:rPr>
          <w:rFonts w:cs="Arial"/>
          <w:szCs w:val="22"/>
        </w:rPr>
        <w:t xml:space="preserve"> in </w:t>
      </w:r>
      <w:r w:rsidR="00404731" w:rsidRPr="00DE0097">
        <w:rPr>
          <w:rFonts w:cs="Arial"/>
          <w:szCs w:val="22"/>
        </w:rPr>
        <w:t>sites</w:t>
      </w:r>
      <w:r w:rsidRPr="00DE0097">
        <w:rPr>
          <w:rFonts w:cs="Arial"/>
          <w:szCs w:val="22"/>
        </w:rPr>
        <w:t xml:space="preserve"> of learning. </w:t>
      </w:r>
      <w:r w:rsidR="005E55D9" w:rsidRPr="00DE0097">
        <w:rPr>
          <w:rFonts w:cs="Arial"/>
          <w:szCs w:val="22"/>
        </w:rPr>
        <w:t xml:space="preserve">Hence the massive and mobile international market for HE. </w:t>
      </w:r>
      <w:r w:rsidR="00404731" w:rsidRPr="00DE0097">
        <w:rPr>
          <w:rFonts w:cs="Arial"/>
          <w:szCs w:val="22"/>
        </w:rPr>
        <w:t>Students</w:t>
      </w:r>
      <w:r w:rsidR="005E55D9" w:rsidRPr="00DE0097">
        <w:rPr>
          <w:rFonts w:cs="Arial"/>
          <w:szCs w:val="22"/>
        </w:rPr>
        <w:t xml:space="preserve"> seek the authenticity of the university </w:t>
      </w:r>
      <w:r w:rsidR="00404731" w:rsidRPr="00DE0097">
        <w:rPr>
          <w:rFonts w:cs="Arial"/>
          <w:szCs w:val="22"/>
        </w:rPr>
        <w:t>experience</w:t>
      </w:r>
      <w:r w:rsidR="005E55D9" w:rsidRPr="00DE0097">
        <w:rPr>
          <w:rFonts w:cs="Arial"/>
          <w:szCs w:val="22"/>
        </w:rPr>
        <w:t xml:space="preserve">. On the </w:t>
      </w:r>
      <w:r w:rsidR="00404731" w:rsidRPr="00DE0097">
        <w:rPr>
          <w:rFonts w:cs="Arial"/>
          <w:szCs w:val="22"/>
        </w:rPr>
        <w:t>assumption</w:t>
      </w:r>
      <w:r w:rsidR="005E55D9" w:rsidRPr="00DE0097">
        <w:rPr>
          <w:rFonts w:cs="Arial"/>
          <w:szCs w:val="22"/>
        </w:rPr>
        <w:t xml:space="preserve"> that consume</w:t>
      </w:r>
      <w:r w:rsidR="00FB41A0" w:rsidRPr="00DE0097">
        <w:rPr>
          <w:rFonts w:cs="Arial"/>
          <w:szCs w:val="22"/>
        </w:rPr>
        <w:t>rs act broadly rationally, why d</w:t>
      </w:r>
      <w:r w:rsidR="005E55D9" w:rsidRPr="00DE0097">
        <w:rPr>
          <w:rFonts w:cs="Arial"/>
          <w:szCs w:val="22"/>
        </w:rPr>
        <w:t xml:space="preserve">o students pay a </w:t>
      </w:r>
      <w:r w:rsidR="00404731" w:rsidRPr="00DE0097">
        <w:rPr>
          <w:rFonts w:cs="Arial"/>
          <w:szCs w:val="22"/>
        </w:rPr>
        <w:t>premium</w:t>
      </w:r>
      <w:r w:rsidR="005E55D9" w:rsidRPr="00DE0097">
        <w:rPr>
          <w:rFonts w:cs="Arial"/>
          <w:szCs w:val="22"/>
        </w:rPr>
        <w:t xml:space="preserve"> for the </w:t>
      </w:r>
      <w:r w:rsidR="00404731" w:rsidRPr="00DE0097">
        <w:rPr>
          <w:rFonts w:cs="Arial"/>
          <w:szCs w:val="22"/>
        </w:rPr>
        <w:t>University</w:t>
      </w:r>
      <w:r w:rsidR="005E55D9" w:rsidRPr="00DE0097">
        <w:rPr>
          <w:rFonts w:cs="Arial"/>
          <w:szCs w:val="22"/>
        </w:rPr>
        <w:t xml:space="preserve"> of </w:t>
      </w:r>
      <w:r w:rsidR="00404731" w:rsidRPr="00DE0097">
        <w:rPr>
          <w:rFonts w:cs="Arial"/>
          <w:szCs w:val="22"/>
        </w:rPr>
        <w:t>Birmingham</w:t>
      </w:r>
      <w:r w:rsidR="005E55D9" w:rsidRPr="00DE0097">
        <w:rPr>
          <w:rFonts w:cs="Arial"/>
          <w:szCs w:val="22"/>
        </w:rPr>
        <w:t xml:space="preserve"> experience </w:t>
      </w:r>
      <w:r w:rsidR="00404731" w:rsidRPr="00DE0097">
        <w:rPr>
          <w:rFonts w:cs="Arial"/>
          <w:szCs w:val="22"/>
        </w:rPr>
        <w:t>when</w:t>
      </w:r>
      <w:r w:rsidR="005E55D9" w:rsidRPr="00DE0097">
        <w:rPr>
          <w:rFonts w:cs="Arial"/>
          <w:szCs w:val="22"/>
        </w:rPr>
        <w:t xml:space="preserve"> the</w:t>
      </w:r>
      <w:r w:rsidR="00FB41A0" w:rsidRPr="00DE0097">
        <w:rPr>
          <w:rFonts w:cs="Arial"/>
          <w:szCs w:val="22"/>
        </w:rPr>
        <w:t>y</w:t>
      </w:r>
      <w:r w:rsidR="005E55D9" w:rsidRPr="00DE0097">
        <w:rPr>
          <w:rFonts w:cs="Arial"/>
          <w:szCs w:val="22"/>
        </w:rPr>
        <w:t xml:space="preserve"> can have the </w:t>
      </w:r>
      <w:r w:rsidR="00404731" w:rsidRPr="00DE0097">
        <w:rPr>
          <w:rFonts w:cs="Arial"/>
          <w:szCs w:val="22"/>
        </w:rPr>
        <w:t>University</w:t>
      </w:r>
      <w:r w:rsidR="005E55D9" w:rsidRPr="00DE0097">
        <w:rPr>
          <w:rFonts w:cs="Arial"/>
          <w:szCs w:val="22"/>
        </w:rPr>
        <w:t xml:space="preserve"> of </w:t>
      </w:r>
      <w:r w:rsidR="00404731" w:rsidRPr="00DE0097">
        <w:rPr>
          <w:rFonts w:cs="Arial"/>
          <w:szCs w:val="22"/>
        </w:rPr>
        <w:t>Phoenix</w:t>
      </w:r>
      <w:r w:rsidR="005E55D9" w:rsidRPr="00DE0097">
        <w:rPr>
          <w:rFonts w:cs="Arial"/>
          <w:szCs w:val="22"/>
        </w:rPr>
        <w:t xml:space="preserve"> experience for rather less cash and much less disruption? </w:t>
      </w:r>
    </w:p>
    <w:p w:rsidR="00FB41A0" w:rsidRPr="00DE0097" w:rsidRDefault="005E55D9" w:rsidP="00DE0097">
      <w:pPr>
        <w:pStyle w:val="Heading2"/>
        <w:ind w:left="0" w:firstLine="0"/>
        <w:rPr>
          <w:rFonts w:cs="Arial"/>
          <w:szCs w:val="22"/>
        </w:rPr>
      </w:pPr>
      <w:r w:rsidRPr="00DE0097">
        <w:rPr>
          <w:rFonts w:cs="Arial"/>
          <w:szCs w:val="22"/>
        </w:rPr>
        <w:t xml:space="preserve">The answer, of course, is that </w:t>
      </w:r>
      <w:r w:rsidR="00404731" w:rsidRPr="00DE0097">
        <w:rPr>
          <w:rFonts w:cs="Arial"/>
          <w:szCs w:val="22"/>
        </w:rPr>
        <w:t>they</w:t>
      </w:r>
      <w:r w:rsidRPr="00DE0097">
        <w:rPr>
          <w:rFonts w:cs="Arial"/>
          <w:szCs w:val="22"/>
        </w:rPr>
        <w:t xml:space="preserve"> see the </w:t>
      </w:r>
      <w:r w:rsidR="00404731" w:rsidRPr="00DE0097">
        <w:rPr>
          <w:rFonts w:cs="Arial"/>
          <w:szCs w:val="22"/>
        </w:rPr>
        <w:t>University</w:t>
      </w:r>
      <w:r w:rsidRPr="00DE0097">
        <w:rPr>
          <w:rFonts w:cs="Arial"/>
          <w:szCs w:val="22"/>
        </w:rPr>
        <w:t xml:space="preserve"> of Birmingham </w:t>
      </w:r>
      <w:r w:rsidR="00404731" w:rsidRPr="00DE0097">
        <w:rPr>
          <w:rFonts w:cs="Arial"/>
          <w:szCs w:val="22"/>
        </w:rPr>
        <w:t>experience</w:t>
      </w:r>
      <w:r w:rsidRPr="00DE0097">
        <w:rPr>
          <w:rFonts w:cs="Arial"/>
          <w:szCs w:val="22"/>
        </w:rPr>
        <w:t xml:space="preserve"> as much more than an </w:t>
      </w:r>
      <w:r w:rsidR="00404731" w:rsidRPr="00DE0097">
        <w:rPr>
          <w:rFonts w:cs="Arial"/>
          <w:szCs w:val="22"/>
        </w:rPr>
        <w:t>encounter</w:t>
      </w:r>
      <w:r w:rsidRPr="00DE0097">
        <w:rPr>
          <w:rFonts w:cs="Arial"/>
          <w:szCs w:val="22"/>
        </w:rPr>
        <w:t xml:space="preserve"> with knowledge.</w:t>
      </w:r>
      <w:r w:rsidR="00E248CB" w:rsidRPr="00DE0097">
        <w:rPr>
          <w:rFonts w:cs="Arial"/>
          <w:szCs w:val="22"/>
        </w:rPr>
        <w:t xml:space="preserve"> </w:t>
      </w:r>
    </w:p>
    <w:p w:rsidR="000236B7" w:rsidRPr="00DE0097" w:rsidRDefault="00404731" w:rsidP="00DE0097">
      <w:pPr>
        <w:pStyle w:val="Heading2"/>
        <w:ind w:left="0" w:firstLine="0"/>
        <w:rPr>
          <w:rFonts w:cs="Arial"/>
          <w:szCs w:val="22"/>
        </w:rPr>
      </w:pPr>
      <w:r w:rsidRPr="00DE0097">
        <w:rPr>
          <w:rFonts w:cs="Arial"/>
          <w:szCs w:val="22"/>
        </w:rPr>
        <w:t xml:space="preserve">They want the encounter with teachers, they want what we now call social learning experiences, they want to interact in very particular ways with the infrastructures that support learning, they want to inhabit spaces where research is undertaken and disseminated, and, crucially, they want to buy-in to a university experience that is more than just a learning experience. </w:t>
      </w:r>
      <w:r w:rsidR="00E248CB" w:rsidRPr="00DE0097">
        <w:rPr>
          <w:rFonts w:cs="Arial"/>
          <w:szCs w:val="22"/>
        </w:rPr>
        <w:t xml:space="preserve">The university as a social community, and a set of </w:t>
      </w:r>
      <w:r w:rsidRPr="00DE0097">
        <w:rPr>
          <w:rFonts w:cs="Arial"/>
          <w:szCs w:val="22"/>
        </w:rPr>
        <w:t>societies</w:t>
      </w:r>
      <w:r w:rsidR="00E248CB" w:rsidRPr="00DE0097">
        <w:rPr>
          <w:rFonts w:cs="Arial"/>
          <w:szCs w:val="22"/>
        </w:rPr>
        <w:t xml:space="preserve">; it is </w:t>
      </w:r>
      <w:r w:rsidRPr="00DE0097">
        <w:rPr>
          <w:rFonts w:cs="Arial"/>
          <w:szCs w:val="22"/>
        </w:rPr>
        <w:t>equally</w:t>
      </w:r>
      <w:r w:rsidR="00E248CB" w:rsidRPr="00DE0097">
        <w:rPr>
          <w:rFonts w:cs="Arial"/>
          <w:szCs w:val="22"/>
        </w:rPr>
        <w:t xml:space="preserve"> a </w:t>
      </w:r>
      <w:r w:rsidR="00B9477D" w:rsidRPr="00DE0097">
        <w:rPr>
          <w:rFonts w:cs="Arial"/>
          <w:szCs w:val="22"/>
        </w:rPr>
        <w:t>cul</w:t>
      </w:r>
      <w:r w:rsidRPr="00DE0097">
        <w:rPr>
          <w:rFonts w:cs="Arial"/>
          <w:szCs w:val="22"/>
        </w:rPr>
        <w:t>tur</w:t>
      </w:r>
      <w:r w:rsidR="00B9477D" w:rsidRPr="00DE0097">
        <w:rPr>
          <w:rFonts w:cs="Arial"/>
          <w:szCs w:val="22"/>
        </w:rPr>
        <w:t>al</w:t>
      </w:r>
      <w:r w:rsidR="00E248CB" w:rsidRPr="00DE0097">
        <w:rPr>
          <w:rFonts w:cs="Arial"/>
          <w:szCs w:val="22"/>
        </w:rPr>
        <w:t xml:space="preserve"> </w:t>
      </w:r>
      <w:r w:rsidRPr="00DE0097">
        <w:rPr>
          <w:rFonts w:cs="Arial"/>
          <w:szCs w:val="22"/>
        </w:rPr>
        <w:t>community</w:t>
      </w:r>
      <w:r w:rsidR="00E248CB" w:rsidRPr="00DE0097">
        <w:rPr>
          <w:rFonts w:cs="Arial"/>
          <w:szCs w:val="22"/>
        </w:rPr>
        <w:t xml:space="preserve">, with values, with cultural assets, and its own cultural </w:t>
      </w:r>
      <w:r w:rsidRPr="00DE0097">
        <w:rPr>
          <w:rFonts w:cs="Arial"/>
          <w:szCs w:val="22"/>
        </w:rPr>
        <w:t>productions</w:t>
      </w:r>
      <w:r w:rsidR="00E248CB" w:rsidRPr="00DE0097">
        <w:rPr>
          <w:rFonts w:cs="Arial"/>
          <w:szCs w:val="22"/>
        </w:rPr>
        <w:t xml:space="preserve">. </w:t>
      </w:r>
      <w:r w:rsidR="00305DEE" w:rsidRPr="00DE0097">
        <w:rPr>
          <w:rFonts w:cs="Arial"/>
          <w:szCs w:val="22"/>
        </w:rPr>
        <w:t xml:space="preserve">Students want this wider, deeper, more pervasive and profound </w:t>
      </w:r>
      <w:r w:rsidRPr="00DE0097">
        <w:rPr>
          <w:rFonts w:cs="Arial"/>
          <w:szCs w:val="22"/>
        </w:rPr>
        <w:t>experience</w:t>
      </w:r>
      <w:r w:rsidR="00305DEE" w:rsidRPr="00DE0097">
        <w:rPr>
          <w:rFonts w:cs="Arial"/>
          <w:szCs w:val="22"/>
        </w:rPr>
        <w:t xml:space="preserve"> of higher </w:t>
      </w:r>
      <w:r w:rsidRPr="00DE0097">
        <w:rPr>
          <w:rFonts w:cs="Arial"/>
          <w:szCs w:val="22"/>
        </w:rPr>
        <w:t>education</w:t>
      </w:r>
      <w:r w:rsidR="00305DEE" w:rsidRPr="00DE0097">
        <w:rPr>
          <w:rFonts w:cs="Arial"/>
          <w:szCs w:val="22"/>
        </w:rPr>
        <w:t xml:space="preserve">, indeed they presume – rightly – that this is </w:t>
      </w:r>
      <w:r w:rsidRPr="00DE0097">
        <w:rPr>
          <w:rFonts w:cs="Arial"/>
          <w:szCs w:val="22"/>
        </w:rPr>
        <w:t>what</w:t>
      </w:r>
      <w:r w:rsidR="00305DEE" w:rsidRPr="00DE0097">
        <w:rPr>
          <w:rFonts w:cs="Arial"/>
          <w:szCs w:val="22"/>
        </w:rPr>
        <w:t xml:space="preserve"> makes higher education a transforming experience as well as</w:t>
      </w:r>
      <w:r w:rsidR="00FB41A0" w:rsidRPr="00DE0097">
        <w:rPr>
          <w:rFonts w:cs="Arial"/>
          <w:szCs w:val="22"/>
        </w:rPr>
        <w:t xml:space="preserve"> a </w:t>
      </w:r>
      <w:r w:rsidR="00305DEE" w:rsidRPr="00DE0097">
        <w:rPr>
          <w:rFonts w:cs="Arial"/>
          <w:szCs w:val="22"/>
        </w:rPr>
        <w:t>series of academic encounters and challenges.</w:t>
      </w:r>
    </w:p>
    <w:p w:rsidR="00FB41A0" w:rsidRPr="00DE0097" w:rsidRDefault="00305DEE" w:rsidP="00DE0097">
      <w:pPr>
        <w:pStyle w:val="Heading2"/>
        <w:ind w:left="0" w:firstLine="0"/>
        <w:rPr>
          <w:rFonts w:cs="Arial"/>
          <w:szCs w:val="22"/>
        </w:rPr>
      </w:pPr>
      <w:r w:rsidRPr="00DE0097">
        <w:rPr>
          <w:rFonts w:cs="Arial"/>
          <w:szCs w:val="22"/>
        </w:rPr>
        <w:t xml:space="preserve">So the advent of globalized higher </w:t>
      </w:r>
      <w:r w:rsidR="00404731" w:rsidRPr="00DE0097">
        <w:rPr>
          <w:rFonts w:cs="Arial"/>
          <w:szCs w:val="22"/>
        </w:rPr>
        <w:t>education</w:t>
      </w:r>
      <w:r w:rsidRPr="00DE0097">
        <w:rPr>
          <w:rFonts w:cs="Arial"/>
          <w:szCs w:val="22"/>
        </w:rPr>
        <w:t xml:space="preserve"> has not undermined the importance of place and the attraction of studying at – rather than through – a particular university. </w:t>
      </w:r>
      <w:r w:rsidR="00C878A8" w:rsidRPr="00DE0097">
        <w:rPr>
          <w:rFonts w:cs="Arial"/>
          <w:szCs w:val="22"/>
        </w:rPr>
        <w:t xml:space="preserve">Others forms of </w:t>
      </w:r>
      <w:r w:rsidR="00404731" w:rsidRPr="00DE0097">
        <w:rPr>
          <w:rFonts w:cs="Arial"/>
          <w:szCs w:val="22"/>
        </w:rPr>
        <w:t>open</w:t>
      </w:r>
      <w:r w:rsidR="00C878A8" w:rsidRPr="00DE0097">
        <w:rPr>
          <w:rFonts w:cs="Arial"/>
          <w:szCs w:val="22"/>
        </w:rPr>
        <w:t xml:space="preserve"> learning are different, complementary forms of learning, well adapted to some students, part indeed of an expansion of higher </w:t>
      </w:r>
      <w:r w:rsidR="00404731" w:rsidRPr="00DE0097">
        <w:rPr>
          <w:rFonts w:cs="Arial"/>
          <w:szCs w:val="22"/>
        </w:rPr>
        <w:t>education</w:t>
      </w:r>
      <w:r w:rsidR="00C878A8" w:rsidRPr="00DE0097">
        <w:rPr>
          <w:rFonts w:cs="Arial"/>
          <w:szCs w:val="22"/>
        </w:rPr>
        <w:t xml:space="preserve">, not </w:t>
      </w:r>
      <w:r w:rsidR="00B9477D" w:rsidRPr="00DE0097">
        <w:rPr>
          <w:rFonts w:cs="Arial"/>
          <w:szCs w:val="22"/>
        </w:rPr>
        <w:t xml:space="preserve">through </w:t>
      </w:r>
      <w:r w:rsidR="00C878A8" w:rsidRPr="00DE0097">
        <w:rPr>
          <w:rFonts w:cs="Arial"/>
          <w:szCs w:val="22"/>
        </w:rPr>
        <w:t xml:space="preserve">the </w:t>
      </w:r>
      <w:r w:rsidR="00404731" w:rsidRPr="00DE0097">
        <w:rPr>
          <w:rFonts w:cs="Arial"/>
          <w:szCs w:val="22"/>
        </w:rPr>
        <w:t>development</w:t>
      </w:r>
      <w:r w:rsidR="00C878A8" w:rsidRPr="00DE0097">
        <w:rPr>
          <w:rFonts w:cs="Arial"/>
          <w:szCs w:val="22"/>
        </w:rPr>
        <w:t xml:space="preserve"> of a </w:t>
      </w:r>
      <w:r w:rsidR="00404731" w:rsidRPr="00DE0097">
        <w:rPr>
          <w:rFonts w:cs="Arial"/>
          <w:szCs w:val="22"/>
        </w:rPr>
        <w:t>dominant</w:t>
      </w:r>
      <w:r w:rsidR="00C878A8" w:rsidRPr="00DE0097">
        <w:rPr>
          <w:rFonts w:cs="Arial"/>
          <w:szCs w:val="22"/>
        </w:rPr>
        <w:t xml:space="preserve"> new paradigm. </w:t>
      </w:r>
    </w:p>
    <w:p w:rsidR="00305DEE" w:rsidRPr="00DE0097" w:rsidRDefault="00C878A8" w:rsidP="00DE0097">
      <w:pPr>
        <w:pStyle w:val="Heading2"/>
        <w:ind w:left="0" w:firstLine="0"/>
        <w:rPr>
          <w:rFonts w:cs="Arial"/>
          <w:szCs w:val="22"/>
        </w:rPr>
      </w:pPr>
      <w:r w:rsidRPr="00DE0097">
        <w:rPr>
          <w:rFonts w:cs="Arial"/>
          <w:szCs w:val="22"/>
        </w:rPr>
        <w:t xml:space="preserve">If you </w:t>
      </w:r>
      <w:r w:rsidR="00404731" w:rsidRPr="00DE0097">
        <w:rPr>
          <w:rFonts w:cs="Arial"/>
          <w:szCs w:val="22"/>
        </w:rPr>
        <w:t>doubt</w:t>
      </w:r>
      <w:r w:rsidRPr="00DE0097">
        <w:rPr>
          <w:rFonts w:cs="Arial"/>
          <w:szCs w:val="22"/>
        </w:rPr>
        <w:t xml:space="preserve"> that, </w:t>
      </w:r>
      <w:r w:rsidR="00404731" w:rsidRPr="00DE0097">
        <w:rPr>
          <w:rFonts w:cs="Arial"/>
          <w:szCs w:val="22"/>
        </w:rPr>
        <w:t>consider</w:t>
      </w:r>
      <w:r w:rsidRPr="00DE0097">
        <w:rPr>
          <w:rFonts w:cs="Arial"/>
          <w:szCs w:val="22"/>
        </w:rPr>
        <w:t xml:space="preserve"> how much the leading universities spent in the last decade </w:t>
      </w:r>
      <w:r w:rsidR="00404731" w:rsidRPr="00DE0097">
        <w:rPr>
          <w:rFonts w:cs="Arial"/>
          <w:szCs w:val="22"/>
        </w:rPr>
        <w:t>on</w:t>
      </w:r>
      <w:r w:rsidRPr="00DE0097">
        <w:rPr>
          <w:rFonts w:cs="Arial"/>
          <w:szCs w:val="22"/>
        </w:rPr>
        <w:t xml:space="preserve"> their estates. Consider how this university invested here at its Nottingham campus, whilst developing two major </w:t>
      </w:r>
      <w:r w:rsidR="00404731" w:rsidRPr="00DE0097">
        <w:rPr>
          <w:rFonts w:cs="Arial"/>
          <w:szCs w:val="22"/>
        </w:rPr>
        <w:t>overseas</w:t>
      </w:r>
      <w:r w:rsidRPr="00DE0097">
        <w:rPr>
          <w:rFonts w:cs="Arial"/>
          <w:szCs w:val="22"/>
        </w:rPr>
        <w:t xml:space="preserve"> campuses. </w:t>
      </w:r>
    </w:p>
    <w:p w:rsidR="001F0687" w:rsidRPr="00DE0097" w:rsidRDefault="001F0687" w:rsidP="00DE0097">
      <w:pPr>
        <w:pStyle w:val="Heading2"/>
        <w:ind w:left="0" w:firstLine="0"/>
        <w:rPr>
          <w:rFonts w:cs="Arial"/>
          <w:szCs w:val="22"/>
        </w:rPr>
      </w:pPr>
      <w:r w:rsidRPr="00DE0097">
        <w:rPr>
          <w:rFonts w:cs="Arial"/>
          <w:szCs w:val="22"/>
        </w:rPr>
        <w:t xml:space="preserve">Moreover, leading </w:t>
      </w:r>
      <w:r w:rsidR="00FB41A0" w:rsidRPr="00DE0097">
        <w:rPr>
          <w:rFonts w:cs="Arial"/>
          <w:szCs w:val="22"/>
        </w:rPr>
        <w:t>universities in particular comp</w:t>
      </w:r>
      <w:r w:rsidRPr="00DE0097">
        <w:rPr>
          <w:rFonts w:cs="Arial"/>
          <w:szCs w:val="22"/>
        </w:rPr>
        <w:t xml:space="preserve">ete in the international market not on the generic but on the distinctive. </w:t>
      </w:r>
      <w:r w:rsidR="0086524D" w:rsidRPr="00DE0097">
        <w:rPr>
          <w:rFonts w:cs="Arial"/>
          <w:szCs w:val="22"/>
        </w:rPr>
        <w:t xml:space="preserve">True the general brand of </w:t>
      </w:r>
      <w:r w:rsidR="000D5A3E" w:rsidRPr="00DE0097">
        <w:rPr>
          <w:rFonts w:cs="Arial"/>
          <w:szCs w:val="22"/>
        </w:rPr>
        <w:t>British</w:t>
      </w:r>
      <w:r w:rsidR="0086524D" w:rsidRPr="00DE0097">
        <w:rPr>
          <w:rFonts w:cs="Arial"/>
          <w:szCs w:val="22"/>
        </w:rPr>
        <w:t xml:space="preserve">, Australian, or US </w:t>
      </w:r>
      <w:r w:rsidR="000D5A3E" w:rsidRPr="00DE0097">
        <w:rPr>
          <w:rFonts w:cs="Arial"/>
          <w:szCs w:val="22"/>
        </w:rPr>
        <w:t>higher</w:t>
      </w:r>
      <w:r w:rsidR="0086524D" w:rsidRPr="00DE0097">
        <w:rPr>
          <w:rFonts w:cs="Arial"/>
          <w:szCs w:val="22"/>
        </w:rPr>
        <w:t xml:space="preserve"> education matters, but our own </w:t>
      </w:r>
      <w:r w:rsidR="000D5A3E" w:rsidRPr="00DE0097">
        <w:rPr>
          <w:rFonts w:cs="Arial"/>
          <w:szCs w:val="22"/>
        </w:rPr>
        <w:t>distinctiveness</w:t>
      </w:r>
      <w:r w:rsidR="0086524D" w:rsidRPr="00DE0097">
        <w:rPr>
          <w:rFonts w:cs="Arial"/>
          <w:szCs w:val="22"/>
        </w:rPr>
        <w:t xml:space="preserve"> matters more, and if you think through our marketing </w:t>
      </w:r>
      <w:r w:rsidR="000D5A3E" w:rsidRPr="00DE0097">
        <w:rPr>
          <w:rFonts w:cs="Arial"/>
          <w:szCs w:val="22"/>
        </w:rPr>
        <w:t>strategies</w:t>
      </w:r>
      <w:r w:rsidR="0086524D" w:rsidRPr="00DE0097">
        <w:rPr>
          <w:rFonts w:cs="Arial"/>
          <w:szCs w:val="22"/>
        </w:rPr>
        <w:t xml:space="preserve"> it is their very </w:t>
      </w:r>
      <w:r w:rsidR="000D5A3E" w:rsidRPr="00DE0097">
        <w:rPr>
          <w:rFonts w:cs="Arial"/>
          <w:szCs w:val="22"/>
        </w:rPr>
        <w:t>distinctiveness</w:t>
      </w:r>
      <w:r w:rsidR="0086524D" w:rsidRPr="00DE0097">
        <w:rPr>
          <w:rFonts w:cs="Arial"/>
          <w:szCs w:val="22"/>
        </w:rPr>
        <w:t xml:space="preserve"> that is most striking. </w:t>
      </w:r>
      <w:r w:rsidR="00F20388" w:rsidRPr="00DE0097">
        <w:rPr>
          <w:rFonts w:cs="Arial"/>
          <w:szCs w:val="22"/>
        </w:rPr>
        <w:t>This</w:t>
      </w:r>
      <w:r w:rsidR="000D5A3E" w:rsidRPr="00DE0097">
        <w:rPr>
          <w:rFonts w:cs="Arial"/>
          <w:szCs w:val="22"/>
        </w:rPr>
        <w:t xml:space="preserve"> seems to me to be equally true of in-country provision</w:t>
      </w:r>
      <w:r w:rsidR="00B9477D" w:rsidRPr="00DE0097">
        <w:rPr>
          <w:rFonts w:cs="Arial"/>
          <w:szCs w:val="22"/>
        </w:rPr>
        <w:t xml:space="preserve"> overseas</w:t>
      </w:r>
      <w:r w:rsidR="000D5A3E" w:rsidRPr="00DE0097">
        <w:rPr>
          <w:rFonts w:cs="Arial"/>
          <w:szCs w:val="22"/>
        </w:rPr>
        <w:t xml:space="preserve">, and here I am struck by the branding or presentation of this University’s overseas campuses, very much as part of the University of Nottingham group, defined (and, crucially, NOT merely quality assured) by that which is quintessentially Nottingham. </w:t>
      </w:r>
      <w:r w:rsidR="0086524D" w:rsidRPr="00DE0097">
        <w:rPr>
          <w:rFonts w:cs="Arial"/>
          <w:szCs w:val="22"/>
        </w:rPr>
        <w:t xml:space="preserve">The </w:t>
      </w:r>
      <w:r w:rsidR="000D5A3E" w:rsidRPr="00DE0097">
        <w:rPr>
          <w:rFonts w:cs="Arial"/>
          <w:szCs w:val="22"/>
        </w:rPr>
        <w:t>advent</w:t>
      </w:r>
      <w:r w:rsidR="0086524D" w:rsidRPr="00DE0097">
        <w:rPr>
          <w:rFonts w:cs="Arial"/>
          <w:szCs w:val="22"/>
        </w:rPr>
        <w:t xml:space="preserve"> of the </w:t>
      </w:r>
      <w:r w:rsidR="000D5A3E" w:rsidRPr="00DE0097">
        <w:rPr>
          <w:rFonts w:cs="Arial"/>
          <w:szCs w:val="22"/>
        </w:rPr>
        <w:t>global</w:t>
      </w:r>
      <w:r w:rsidR="0086524D" w:rsidRPr="00DE0097">
        <w:rPr>
          <w:rFonts w:cs="Arial"/>
          <w:szCs w:val="22"/>
        </w:rPr>
        <w:t xml:space="preserve"> has not made the local or, if you prefer, the institutionally particular, any the less important.</w:t>
      </w:r>
    </w:p>
    <w:p w:rsidR="00F20388" w:rsidRPr="00DE0097" w:rsidRDefault="0086524D" w:rsidP="00DE0097">
      <w:pPr>
        <w:pStyle w:val="Heading2"/>
        <w:ind w:left="0" w:firstLine="0"/>
        <w:rPr>
          <w:rFonts w:cs="Arial"/>
          <w:szCs w:val="22"/>
        </w:rPr>
      </w:pPr>
      <w:r w:rsidRPr="00DE0097">
        <w:rPr>
          <w:rFonts w:cs="Arial"/>
          <w:szCs w:val="22"/>
        </w:rPr>
        <w:t>And herein, I think, is a central paradox</w:t>
      </w:r>
      <w:r w:rsidR="004F7C17" w:rsidRPr="00DE0097">
        <w:rPr>
          <w:rFonts w:cs="Arial"/>
          <w:szCs w:val="22"/>
        </w:rPr>
        <w:t xml:space="preserve"> of higher </w:t>
      </w:r>
      <w:r w:rsidR="000D5A3E" w:rsidRPr="00DE0097">
        <w:rPr>
          <w:rFonts w:cs="Arial"/>
          <w:szCs w:val="22"/>
        </w:rPr>
        <w:t>education’s</w:t>
      </w:r>
      <w:r w:rsidR="004F7C17" w:rsidRPr="00DE0097">
        <w:rPr>
          <w:rFonts w:cs="Arial"/>
          <w:szCs w:val="22"/>
        </w:rPr>
        <w:t xml:space="preserve"> </w:t>
      </w:r>
      <w:r w:rsidR="000D5A3E" w:rsidRPr="00DE0097">
        <w:rPr>
          <w:rFonts w:cs="Arial"/>
          <w:szCs w:val="22"/>
        </w:rPr>
        <w:t>experience</w:t>
      </w:r>
      <w:r w:rsidRPr="00DE0097">
        <w:rPr>
          <w:rFonts w:cs="Arial"/>
          <w:szCs w:val="22"/>
        </w:rPr>
        <w:t xml:space="preserve"> of </w:t>
      </w:r>
      <w:r w:rsidR="000D5A3E" w:rsidRPr="00DE0097">
        <w:rPr>
          <w:rFonts w:cs="Arial"/>
          <w:szCs w:val="22"/>
        </w:rPr>
        <w:t>globalization</w:t>
      </w:r>
      <w:r w:rsidRPr="00DE0097">
        <w:rPr>
          <w:rFonts w:cs="Arial"/>
          <w:szCs w:val="22"/>
        </w:rPr>
        <w:t xml:space="preserve">. </w:t>
      </w:r>
    </w:p>
    <w:p w:rsidR="0086524D" w:rsidRPr="00DE0097" w:rsidRDefault="0086524D" w:rsidP="00DE0097">
      <w:pPr>
        <w:pStyle w:val="Heading2"/>
        <w:ind w:left="0" w:firstLine="0"/>
        <w:rPr>
          <w:rFonts w:cs="Arial"/>
          <w:szCs w:val="22"/>
        </w:rPr>
      </w:pPr>
      <w:r w:rsidRPr="00DE0097">
        <w:rPr>
          <w:rFonts w:cs="Arial"/>
          <w:szCs w:val="22"/>
        </w:rPr>
        <w:lastRenderedPageBreak/>
        <w:t xml:space="preserve">Whereas other facets of </w:t>
      </w:r>
      <w:r w:rsidR="000D5A3E" w:rsidRPr="00DE0097">
        <w:rPr>
          <w:rFonts w:cs="Arial"/>
          <w:szCs w:val="22"/>
        </w:rPr>
        <w:t>globalization</w:t>
      </w:r>
      <w:r w:rsidRPr="00DE0097">
        <w:rPr>
          <w:rFonts w:cs="Arial"/>
          <w:szCs w:val="22"/>
        </w:rPr>
        <w:t xml:space="preserve"> have led to </w:t>
      </w:r>
      <w:r w:rsidR="000D5A3E" w:rsidRPr="00DE0097">
        <w:rPr>
          <w:rFonts w:cs="Arial"/>
          <w:szCs w:val="22"/>
        </w:rPr>
        <w:t>homogenization</w:t>
      </w:r>
      <w:r w:rsidRPr="00DE0097">
        <w:rPr>
          <w:rFonts w:cs="Arial"/>
          <w:szCs w:val="22"/>
        </w:rPr>
        <w:t xml:space="preserve">, often to the progenitors of new </w:t>
      </w:r>
      <w:r w:rsidR="000D5A3E" w:rsidRPr="00DE0097">
        <w:rPr>
          <w:rFonts w:cs="Arial"/>
          <w:szCs w:val="22"/>
        </w:rPr>
        <w:t>technologies</w:t>
      </w:r>
      <w:r w:rsidRPr="00DE0097">
        <w:rPr>
          <w:rFonts w:cs="Arial"/>
          <w:szCs w:val="22"/>
        </w:rPr>
        <w:t xml:space="preserve"> or retail forms first being emulated and then been out-</w:t>
      </w:r>
      <w:r w:rsidR="000D5A3E" w:rsidRPr="00DE0097">
        <w:rPr>
          <w:rFonts w:cs="Arial"/>
          <w:szCs w:val="22"/>
        </w:rPr>
        <w:t>competed</w:t>
      </w:r>
      <w:r w:rsidR="00B9477D" w:rsidRPr="00DE0097">
        <w:rPr>
          <w:rFonts w:cs="Arial"/>
          <w:szCs w:val="22"/>
        </w:rPr>
        <w:t>;</w:t>
      </w:r>
      <w:r w:rsidRPr="00DE0097">
        <w:rPr>
          <w:rFonts w:cs="Arial"/>
          <w:szCs w:val="22"/>
        </w:rPr>
        <w:t xml:space="preserve"> higher </w:t>
      </w:r>
      <w:r w:rsidR="000D5A3E" w:rsidRPr="00DE0097">
        <w:rPr>
          <w:rFonts w:cs="Arial"/>
          <w:szCs w:val="22"/>
        </w:rPr>
        <w:t>education</w:t>
      </w:r>
      <w:r w:rsidRPr="00DE0097">
        <w:rPr>
          <w:rFonts w:cs="Arial"/>
          <w:szCs w:val="22"/>
        </w:rPr>
        <w:t xml:space="preserve"> has seen something different. In </w:t>
      </w:r>
      <w:r w:rsidR="000D5A3E" w:rsidRPr="00DE0097">
        <w:rPr>
          <w:rFonts w:cs="Arial"/>
          <w:szCs w:val="22"/>
        </w:rPr>
        <w:t>countries</w:t>
      </w:r>
      <w:r w:rsidRPr="00DE0097">
        <w:rPr>
          <w:rFonts w:cs="Arial"/>
          <w:szCs w:val="22"/>
        </w:rPr>
        <w:t xml:space="preserve"> which can </w:t>
      </w:r>
      <w:r w:rsidR="00B9477D" w:rsidRPr="00DE0097">
        <w:rPr>
          <w:rFonts w:cs="Arial"/>
          <w:szCs w:val="22"/>
        </w:rPr>
        <w:t xml:space="preserve">afford it </w:t>
      </w:r>
      <w:r w:rsidRPr="00DE0097">
        <w:rPr>
          <w:rFonts w:cs="Arial"/>
          <w:szCs w:val="22"/>
        </w:rPr>
        <w:t xml:space="preserve">– China, most notably – quite prodigious </w:t>
      </w:r>
      <w:r w:rsidR="000D5A3E" w:rsidRPr="00DE0097">
        <w:rPr>
          <w:rFonts w:cs="Arial"/>
          <w:szCs w:val="22"/>
        </w:rPr>
        <w:t>investments</w:t>
      </w:r>
      <w:r w:rsidRPr="00DE0097">
        <w:rPr>
          <w:rFonts w:cs="Arial"/>
          <w:szCs w:val="22"/>
        </w:rPr>
        <w:t xml:space="preserve"> are being made in </w:t>
      </w:r>
      <w:r w:rsidR="000D5A3E" w:rsidRPr="00DE0097">
        <w:rPr>
          <w:rFonts w:cs="Arial"/>
          <w:szCs w:val="22"/>
        </w:rPr>
        <w:t>universities</w:t>
      </w:r>
      <w:r w:rsidRPr="00DE0097">
        <w:rPr>
          <w:rFonts w:cs="Arial"/>
          <w:szCs w:val="22"/>
        </w:rPr>
        <w:t xml:space="preserve"> which seek to </w:t>
      </w:r>
      <w:r w:rsidR="000D5A3E" w:rsidRPr="00DE0097">
        <w:rPr>
          <w:rFonts w:cs="Arial"/>
          <w:szCs w:val="22"/>
        </w:rPr>
        <w:t>emulate</w:t>
      </w:r>
      <w:r w:rsidRPr="00DE0097">
        <w:rPr>
          <w:rFonts w:cs="Arial"/>
          <w:szCs w:val="22"/>
        </w:rPr>
        <w:t xml:space="preserve"> the best, and emulate them in quite traditional ways: as physical entities, with considerable rea</w:t>
      </w:r>
      <w:r w:rsidR="004F7C17" w:rsidRPr="00DE0097">
        <w:rPr>
          <w:rFonts w:cs="Arial"/>
          <w:szCs w:val="22"/>
        </w:rPr>
        <w:t>l estate, with patterns of resi</w:t>
      </w:r>
      <w:r w:rsidRPr="00DE0097">
        <w:rPr>
          <w:rFonts w:cs="Arial"/>
          <w:szCs w:val="22"/>
        </w:rPr>
        <w:t xml:space="preserve">dence and local participation, </w:t>
      </w:r>
      <w:r w:rsidR="004F7C17" w:rsidRPr="00DE0097">
        <w:rPr>
          <w:rFonts w:cs="Arial"/>
          <w:szCs w:val="22"/>
        </w:rPr>
        <w:t xml:space="preserve">and quite traditional </w:t>
      </w:r>
      <w:r w:rsidR="000D5A3E" w:rsidRPr="00DE0097">
        <w:rPr>
          <w:rFonts w:cs="Arial"/>
          <w:szCs w:val="22"/>
        </w:rPr>
        <w:t>infrastructures</w:t>
      </w:r>
      <w:r w:rsidR="004F7C17" w:rsidRPr="00DE0097">
        <w:rPr>
          <w:rFonts w:cs="Arial"/>
          <w:szCs w:val="22"/>
        </w:rPr>
        <w:t xml:space="preserve"> for teaching and </w:t>
      </w:r>
      <w:r w:rsidR="000D5A3E" w:rsidRPr="00DE0097">
        <w:rPr>
          <w:rFonts w:cs="Arial"/>
          <w:szCs w:val="22"/>
        </w:rPr>
        <w:t>research</w:t>
      </w:r>
      <w:r w:rsidR="004F7C17" w:rsidRPr="00DE0097">
        <w:rPr>
          <w:rFonts w:cs="Arial"/>
          <w:szCs w:val="22"/>
        </w:rPr>
        <w:t xml:space="preserve">. </w:t>
      </w:r>
      <w:r w:rsidR="000D5A3E" w:rsidRPr="00DE0097">
        <w:rPr>
          <w:rFonts w:cs="Arial"/>
          <w:szCs w:val="22"/>
        </w:rPr>
        <w:t>True</w:t>
      </w:r>
      <w:r w:rsidR="004F7C17" w:rsidRPr="00DE0097">
        <w:rPr>
          <w:rFonts w:cs="Arial"/>
          <w:szCs w:val="22"/>
        </w:rPr>
        <w:t xml:space="preserve"> there are more social learning </w:t>
      </w:r>
      <w:r w:rsidR="000D5A3E" w:rsidRPr="00DE0097">
        <w:rPr>
          <w:rFonts w:cs="Arial"/>
          <w:szCs w:val="22"/>
        </w:rPr>
        <w:t>spaces</w:t>
      </w:r>
      <w:r w:rsidR="004F7C17" w:rsidRPr="00DE0097">
        <w:rPr>
          <w:rFonts w:cs="Arial"/>
          <w:szCs w:val="22"/>
        </w:rPr>
        <w:t xml:space="preserve">, everything is pervasively wireless, but in that they are doing no more than anticipating what we </w:t>
      </w:r>
      <w:r w:rsidR="000C09A2" w:rsidRPr="00DE0097">
        <w:rPr>
          <w:rFonts w:cs="Arial"/>
          <w:szCs w:val="22"/>
        </w:rPr>
        <w:t>will do</w:t>
      </w:r>
      <w:r w:rsidR="004F7C17" w:rsidRPr="00DE0097">
        <w:rPr>
          <w:rFonts w:cs="Arial"/>
          <w:szCs w:val="22"/>
        </w:rPr>
        <w:t xml:space="preserve">, not creating </w:t>
      </w:r>
      <w:r w:rsidR="000D5A3E" w:rsidRPr="00DE0097">
        <w:rPr>
          <w:rFonts w:cs="Arial"/>
          <w:szCs w:val="22"/>
        </w:rPr>
        <w:t>quintessentially</w:t>
      </w:r>
      <w:r w:rsidR="004F7C17" w:rsidRPr="00DE0097">
        <w:rPr>
          <w:rFonts w:cs="Arial"/>
          <w:szCs w:val="22"/>
        </w:rPr>
        <w:t xml:space="preserve"> different universities.</w:t>
      </w:r>
    </w:p>
    <w:p w:rsidR="00F20388" w:rsidRPr="00DE0097" w:rsidRDefault="000D5A3E" w:rsidP="00DE0097">
      <w:pPr>
        <w:pStyle w:val="Heading2"/>
        <w:ind w:left="0" w:firstLine="0"/>
        <w:rPr>
          <w:rFonts w:cs="Arial"/>
          <w:szCs w:val="22"/>
        </w:rPr>
      </w:pPr>
      <w:r w:rsidRPr="00DE0097">
        <w:rPr>
          <w:rFonts w:cs="Arial"/>
          <w:szCs w:val="22"/>
        </w:rPr>
        <w:t xml:space="preserve">Of course the private and the virtual is </w:t>
      </w:r>
      <w:r w:rsidR="000C09A2" w:rsidRPr="00DE0097">
        <w:rPr>
          <w:rFonts w:cs="Arial"/>
          <w:szCs w:val="22"/>
        </w:rPr>
        <w:t>developin</w:t>
      </w:r>
      <w:r w:rsidRPr="00DE0097">
        <w:rPr>
          <w:rFonts w:cs="Arial"/>
          <w:szCs w:val="22"/>
        </w:rPr>
        <w:t xml:space="preserve">g more rapidly in these developing higher education systems, but generally at the bottom of the market and as supplementary provision or provision that competes on price, rather than as the defining characteristic of apex </w:t>
      </w:r>
      <w:r w:rsidR="00F20388" w:rsidRPr="00DE0097">
        <w:rPr>
          <w:rFonts w:cs="Arial"/>
          <w:szCs w:val="22"/>
        </w:rPr>
        <w:t>of new higher education systems</w:t>
      </w:r>
      <w:r w:rsidRPr="00DE0097">
        <w:rPr>
          <w:rFonts w:cs="Arial"/>
          <w:szCs w:val="22"/>
        </w:rPr>
        <w:t xml:space="preserve">. </w:t>
      </w:r>
    </w:p>
    <w:p w:rsidR="004F7C17" w:rsidRPr="00DE0097" w:rsidRDefault="004F7C17" w:rsidP="00DE0097">
      <w:pPr>
        <w:pStyle w:val="Heading2"/>
        <w:ind w:left="0" w:firstLine="0"/>
        <w:rPr>
          <w:rFonts w:cs="Arial"/>
          <w:szCs w:val="22"/>
        </w:rPr>
      </w:pPr>
      <w:r w:rsidRPr="00DE0097">
        <w:rPr>
          <w:rFonts w:cs="Arial"/>
          <w:szCs w:val="22"/>
        </w:rPr>
        <w:t>And all of that is</w:t>
      </w:r>
      <w:r w:rsidR="00773217" w:rsidRPr="00DE0097">
        <w:rPr>
          <w:rFonts w:cs="Arial"/>
          <w:szCs w:val="22"/>
        </w:rPr>
        <w:t xml:space="preserve"> </w:t>
      </w:r>
      <w:r w:rsidR="000D5A3E" w:rsidRPr="00DE0097">
        <w:rPr>
          <w:rFonts w:cs="Arial"/>
          <w:szCs w:val="22"/>
        </w:rPr>
        <w:t>abundantly</w:t>
      </w:r>
      <w:r w:rsidR="00773217" w:rsidRPr="00DE0097">
        <w:rPr>
          <w:rFonts w:cs="Arial"/>
          <w:szCs w:val="22"/>
        </w:rPr>
        <w:t xml:space="preserve"> clear when you look at postgraduate and research </w:t>
      </w:r>
      <w:r w:rsidR="000D5A3E" w:rsidRPr="00DE0097">
        <w:rPr>
          <w:rFonts w:cs="Arial"/>
          <w:szCs w:val="22"/>
        </w:rPr>
        <w:t>provision</w:t>
      </w:r>
      <w:r w:rsidR="00773217" w:rsidRPr="00DE0097">
        <w:rPr>
          <w:rFonts w:cs="Arial"/>
          <w:szCs w:val="22"/>
        </w:rPr>
        <w:t xml:space="preserve"> in new higher education systems, all of which is closely focussed in a small number of elite </w:t>
      </w:r>
      <w:r w:rsidR="000D5A3E" w:rsidRPr="00DE0097">
        <w:rPr>
          <w:rFonts w:cs="Arial"/>
          <w:szCs w:val="22"/>
        </w:rPr>
        <w:t>institutions</w:t>
      </w:r>
      <w:r w:rsidR="00773217" w:rsidRPr="00DE0097">
        <w:rPr>
          <w:rFonts w:cs="Arial"/>
          <w:szCs w:val="22"/>
        </w:rPr>
        <w:t xml:space="preserve"> with elaborate infrastructures.</w:t>
      </w:r>
    </w:p>
    <w:p w:rsidR="00773217" w:rsidRPr="00DE0097" w:rsidRDefault="003A27E9" w:rsidP="00DE0097">
      <w:pPr>
        <w:pStyle w:val="Heading2"/>
        <w:ind w:left="0" w:firstLine="0"/>
        <w:rPr>
          <w:rFonts w:cs="Arial"/>
          <w:szCs w:val="22"/>
        </w:rPr>
      </w:pPr>
      <w:r w:rsidRPr="00DE0097">
        <w:rPr>
          <w:rFonts w:cs="Arial"/>
          <w:szCs w:val="22"/>
        </w:rPr>
        <w:t xml:space="preserve">So to </w:t>
      </w:r>
      <w:r w:rsidR="000D5A3E" w:rsidRPr="00DE0097">
        <w:rPr>
          <w:rFonts w:cs="Arial"/>
          <w:szCs w:val="22"/>
        </w:rPr>
        <w:t>prosper</w:t>
      </w:r>
      <w:r w:rsidRPr="00DE0097">
        <w:rPr>
          <w:rFonts w:cs="Arial"/>
          <w:szCs w:val="22"/>
        </w:rPr>
        <w:t xml:space="preserve"> in the new global higher education we are developing a striking new hybrid </w:t>
      </w:r>
      <w:r w:rsidR="00F20388" w:rsidRPr="00DE0097">
        <w:rPr>
          <w:rFonts w:cs="Arial"/>
          <w:szCs w:val="22"/>
        </w:rPr>
        <w:t>which</w:t>
      </w:r>
      <w:r w:rsidRPr="00DE0097">
        <w:rPr>
          <w:rFonts w:cs="Arial"/>
          <w:szCs w:val="22"/>
        </w:rPr>
        <w:t xml:space="preserve"> infuses the global with the local. To understand this is to understand the art of </w:t>
      </w:r>
      <w:r w:rsidR="000D5A3E" w:rsidRPr="00DE0097">
        <w:rPr>
          <w:rFonts w:cs="Arial"/>
          <w:szCs w:val="22"/>
        </w:rPr>
        <w:t>prospering</w:t>
      </w:r>
      <w:r w:rsidRPr="00DE0097">
        <w:rPr>
          <w:rFonts w:cs="Arial"/>
          <w:szCs w:val="22"/>
        </w:rPr>
        <w:t xml:space="preserve"> in a globalized higher education </w:t>
      </w:r>
      <w:r w:rsidR="000D5A3E" w:rsidRPr="00DE0097">
        <w:rPr>
          <w:rFonts w:cs="Arial"/>
          <w:szCs w:val="22"/>
        </w:rPr>
        <w:t>environment</w:t>
      </w:r>
      <w:r w:rsidRPr="00DE0097">
        <w:rPr>
          <w:rFonts w:cs="Arial"/>
          <w:szCs w:val="22"/>
        </w:rPr>
        <w:t xml:space="preserve">. It is not about subordinating but about </w:t>
      </w:r>
      <w:r w:rsidR="000C09A2" w:rsidRPr="00DE0097">
        <w:rPr>
          <w:rFonts w:cs="Arial"/>
          <w:szCs w:val="22"/>
        </w:rPr>
        <w:t xml:space="preserve">promoting </w:t>
      </w:r>
      <w:r w:rsidR="000D5A3E" w:rsidRPr="00DE0097">
        <w:rPr>
          <w:rFonts w:cs="Arial"/>
          <w:szCs w:val="22"/>
        </w:rPr>
        <w:t>individual</w:t>
      </w:r>
      <w:r w:rsidRPr="00DE0097">
        <w:rPr>
          <w:rFonts w:cs="Arial"/>
          <w:szCs w:val="22"/>
        </w:rPr>
        <w:t xml:space="preserve"> </w:t>
      </w:r>
      <w:r w:rsidR="000D5A3E" w:rsidRPr="00DE0097">
        <w:rPr>
          <w:rFonts w:cs="Arial"/>
          <w:szCs w:val="22"/>
        </w:rPr>
        <w:t>identities</w:t>
      </w:r>
      <w:r w:rsidRPr="00DE0097">
        <w:rPr>
          <w:rFonts w:cs="Arial"/>
          <w:szCs w:val="22"/>
        </w:rPr>
        <w:t xml:space="preserve"> in an increasingly competitive market place. </w:t>
      </w:r>
      <w:r w:rsidR="000D5A3E" w:rsidRPr="00DE0097">
        <w:rPr>
          <w:rFonts w:cs="Arial"/>
          <w:szCs w:val="22"/>
        </w:rPr>
        <w:t>Not all institutions can or will wish to do this, and international higher education, like natio</w:t>
      </w:r>
      <w:r w:rsidR="000C09A2" w:rsidRPr="00DE0097">
        <w:rPr>
          <w:rFonts w:cs="Arial"/>
          <w:szCs w:val="22"/>
        </w:rPr>
        <w:t xml:space="preserve">nal systems of higher education, </w:t>
      </w:r>
      <w:r w:rsidR="000D5A3E" w:rsidRPr="00DE0097">
        <w:rPr>
          <w:rFonts w:cs="Arial"/>
          <w:szCs w:val="22"/>
        </w:rPr>
        <w:t xml:space="preserve">will become increasingly characterized by mission differentiation. </w:t>
      </w:r>
      <w:r w:rsidRPr="00DE0097">
        <w:rPr>
          <w:rFonts w:cs="Arial"/>
          <w:szCs w:val="22"/>
        </w:rPr>
        <w:t xml:space="preserve">Wise institutions will choose which markets they can compete in, and will attend prudently to their comparative advantage. Others, especially the </w:t>
      </w:r>
      <w:r w:rsidR="000D5A3E" w:rsidRPr="00DE0097">
        <w:rPr>
          <w:rFonts w:cs="Arial"/>
          <w:szCs w:val="22"/>
        </w:rPr>
        <w:t>leading</w:t>
      </w:r>
      <w:r w:rsidRPr="00DE0097">
        <w:rPr>
          <w:rFonts w:cs="Arial"/>
          <w:szCs w:val="22"/>
        </w:rPr>
        <w:t xml:space="preserve"> </w:t>
      </w:r>
      <w:r w:rsidR="000D5A3E" w:rsidRPr="00DE0097">
        <w:rPr>
          <w:rFonts w:cs="Arial"/>
          <w:szCs w:val="22"/>
        </w:rPr>
        <w:t>research</w:t>
      </w:r>
      <w:r w:rsidRPr="00DE0097">
        <w:rPr>
          <w:rFonts w:cs="Arial"/>
          <w:szCs w:val="22"/>
        </w:rPr>
        <w:t xml:space="preserve"> universities, will and must think global, recruit</w:t>
      </w:r>
      <w:r w:rsidR="000C09A2" w:rsidRPr="00DE0097">
        <w:rPr>
          <w:rFonts w:cs="Arial"/>
          <w:szCs w:val="22"/>
        </w:rPr>
        <w:t xml:space="preserve"> globally, compete globally, but</w:t>
      </w:r>
      <w:r w:rsidRPr="00DE0097">
        <w:rPr>
          <w:rFonts w:cs="Arial"/>
          <w:szCs w:val="22"/>
        </w:rPr>
        <w:t xml:space="preserve"> be recognizable and </w:t>
      </w:r>
      <w:r w:rsidR="000D5A3E" w:rsidRPr="00DE0097">
        <w:rPr>
          <w:rFonts w:cs="Arial"/>
          <w:szCs w:val="22"/>
        </w:rPr>
        <w:t>distinctive</w:t>
      </w:r>
      <w:r w:rsidRPr="00DE0097">
        <w:rPr>
          <w:rFonts w:cs="Arial"/>
          <w:szCs w:val="22"/>
        </w:rPr>
        <w:t xml:space="preserve"> in that global </w:t>
      </w:r>
      <w:r w:rsidR="000D5A3E" w:rsidRPr="00DE0097">
        <w:rPr>
          <w:rFonts w:cs="Arial"/>
          <w:szCs w:val="22"/>
        </w:rPr>
        <w:t>environment</w:t>
      </w:r>
      <w:r w:rsidRPr="00DE0097">
        <w:rPr>
          <w:rFonts w:cs="Arial"/>
          <w:szCs w:val="22"/>
        </w:rPr>
        <w:t>.</w:t>
      </w:r>
    </w:p>
    <w:p w:rsidR="000D5A3E" w:rsidRPr="00DE0097" w:rsidRDefault="000D5A3E" w:rsidP="00DE0097">
      <w:pPr>
        <w:pStyle w:val="Heading2"/>
        <w:ind w:left="0" w:firstLine="0"/>
        <w:rPr>
          <w:rFonts w:cs="Arial"/>
          <w:szCs w:val="22"/>
        </w:rPr>
      </w:pPr>
      <w:r w:rsidRPr="00DE0097">
        <w:rPr>
          <w:rFonts w:cs="Arial"/>
          <w:szCs w:val="22"/>
        </w:rPr>
        <w:t xml:space="preserve">I realize that there </w:t>
      </w:r>
      <w:r w:rsidR="001C7CB6" w:rsidRPr="00DE0097">
        <w:rPr>
          <w:rFonts w:cs="Arial"/>
          <w:szCs w:val="22"/>
        </w:rPr>
        <w:t>is</w:t>
      </w:r>
      <w:r w:rsidRPr="00DE0097">
        <w:rPr>
          <w:rFonts w:cs="Arial"/>
          <w:szCs w:val="22"/>
        </w:rPr>
        <w:t xml:space="preserve"> much in this analysis that some may think Burkean or even complacent. That, though, would be to miss the underlying thrust of my message. My core point is that there isn’t some </w:t>
      </w:r>
      <w:r w:rsidR="001C7CB6" w:rsidRPr="00DE0097">
        <w:rPr>
          <w:rFonts w:cs="Arial"/>
          <w:szCs w:val="22"/>
        </w:rPr>
        <w:t>simple</w:t>
      </w:r>
      <w:r w:rsidRPr="00DE0097">
        <w:rPr>
          <w:rFonts w:cs="Arial"/>
          <w:szCs w:val="22"/>
        </w:rPr>
        <w:t xml:space="preserve"> new paradigm – the global university – which if w</w:t>
      </w:r>
      <w:r w:rsidR="000C09A2" w:rsidRPr="00DE0097">
        <w:rPr>
          <w:rFonts w:cs="Arial"/>
          <w:szCs w:val="22"/>
        </w:rPr>
        <w:t>e were</w:t>
      </w:r>
      <w:r w:rsidRPr="00DE0097">
        <w:rPr>
          <w:rFonts w:cs="Arial"/>
          <w:szCs w:val="22"/>
        </w:rPr>
        <w:t xml:space="preserve"> all </w:t>
      </w:r>
      <w:r w:rsidR="000C09A2" w:rsidRPr="00DE0097">
        <w:rPr>
          <w:rFonts w:cs="Arial"/>
          <w:szCs w:val="22"/>
        </w:rPr>
        <w:t xml:space="preserve">to </w:t>
      </w:r>
      <w:r w:rsidRPr="00DE0097">
        <w:rPr>
          <w:rFonts w:cs="Arial"/>
          <w:szCs w:val="22"/>
        </w:rPr>
        <w:t xml:space="preserve">embrace we will assuredly succeed. Just as there isn’t some simple formula which </w:t>
      </w:r>
      <w:r w:rsidR="001C7CB6" w:rsidRPr="00DE0097">
        <w:rPr>
          <w:rFonts w:cs="Arial"/>
          <w:szCs w:val="22"/>
        </w:rPr>
        <w:t>internationalizes</w:t>
      </w:r>
      <w:r w:rsidRPr="00DE0097">
        <w:rPr>
          <w:rFonts w:cs="Arial"/>
          <w:szCs w:val="22"/>
        </w:rPr>
        <w:t xml:space="preserve"> our </w:t>
      </w:r>
      <w:r w:rsidR="001C7CB6" w:rsidRPr="00DE0097">
        <w:rPr>
          <w:rFonts w:cs="Arial"/>
          <w:szCs w:val="22"/>
        </w:rPr>
        <w:t>curriculum</w:t>
      </w:r>
      <w:r w:rsidRPr="00DE0097">
        <w:rPr>
          <w:rFonts w:cs="Arial"/>
          <w:szCs w:val="22"/>
        </w:rPr>
        <w:t xml:space="preserve">, our student </w:t>
      </w:r>
      <w:r w:rsidR="001C7CB6" w:rsidRPr="00DE0097">
        <w:rPr>
          <w:rFonts w:cs="Arial"/>
          <w:szCs w:val="22"/>
        </w:rPr>
        <w:t>experience</w:t>
      </w:r>
      <w:r w:rsidRPr="00DE0097">
        <w:rPr>
          <w:rFonts w:cs="Arial"/>
          <w:szCs w:val="22"/>
        </w:rPr>
        <w:t xml:space="preserve">, and our research base. Find the </w:t>
      </w:r>
      <w:r w:rsidR="001C7CB6" w:rsidRPr="00DE0097">
        <w:rPr>
          <w:rFonts w:cs="Arial"/>
          <w:szCs w:val="22"/>
        </w:rPr>
        <w:t>formula</w:t>
      </w:r>
      <w:r w:rsidRPr="00DE0097">
        <w:rPr>
          <w:rFonts w:cs="Arial"/>
          <w:szCs w:val="22"/>
        </w:rPr>
        <w:t xml:space="preserve"> an</w:t>
      </w:r>
      <w:r w:rsidR="00F20388" w:rsidRPr="00DE0097">
        <w:rPr>
          <w:rFonts w:cs="Arial"/>
          <w:szCs w:val="22"/>
        </w:rPr>
        <w:t>d</w:t>
      </w:r>
      <w:r w:rsidRPr="00DE0097">
        <w:rPr>
          <w:rFonts w:cs="Arial"/>
          <w:szCs w:val="22"/>
        </w:rPr>
        <w:t xml:space="preserve"> you have the alchemy of success. </w:t>
      </w:r>
    </w:p>
    <w:p w:rsidR="000D5A3E" w:rsidRPr="00DE0097" w:rsidRDefault="001C7CB6" w:rsidP="00DE0097">
      <w:pPr>
        <w:pStyle w:val="Heading2"/>
        <w:ind w:left="0" w:firstLine="0"/>
        <w:rPr>
          <w:rFonts w:cs="Arial"/>
          <w:szCs w:val="22"/>
        </w:rPr>
      </w:pPr>
      <w:r w:rsidRPr="00DE0097">
        <w:rPr>
          <w:rFonts w:cs="Arial"/>
          <w:szCs w:val="22"/>
        </w:rPr>
        <w:t>Actually</w:t>
      </w:r>
      <w:r w:rsidR="000D5A3E" w:rsidRPr="00DE0097">
        <w:rPr>
          <w:rFonts w:cs="Arial"/>
          <w:szCs w:val="22"/>
        </w:rPr>
        <w:t xml:space="preserve"> my central message is </w:t>
      </w:r>
      <w:r w:rsidRPr="00DE0097">
        <w:rPr>
          <w:rFonts w:cs="Arial"/>
          <w:szCs w:val="22"/>
        </w:rPr>
        <w:t>altogether</w:t>
      </w:r>
      <w:r w:rsidR="000D5A3E" w:rsidRPr="00DE0097">
        <w:rPr>
          <w:rFonts w:cs="Arial"/>
          <w:szCs w:val="22"/>
        </w:rPr>
        <w:t xml:space="preserve"> more </w:t>
      </w:r>
      <w:r w:rsidRPr="00DE0097">
        <w:rPr>
          <w:rFonts w:cs="Arial"/>
          <w:szCs w:val="22"/>
        </w:rPr>
        <w:t>astringent</w:t>
      </w:r>
      <w:r w:rsidR="000D5A3E" w:rsidRPr="00DE0097">
        <w:rPr>
          <w:rFonts w:cs="Arial"/>
          <w:szCs w:val="22"/>
        </w:rPr>
        <w:t xml:space="preserve">. </w:t>
      </w:r>
      <w:r w:rsidRPr="00DE0097">
        <w:rPr>
          <w:rFonts w:cs="Arial"/>
          <w:szCs w:val="22"/>
        </w:rPr>
        <w:t xml:space="preserve">International higher education is </w:t>
      </w:r>
      <w:proofErr w:type="gramStart"/>
      <w:r w:rsidRPr="00DE0097">
        <w:rPr>
          <w:rFonts w:cs="Arial"/>
          <w:szCs w:val="22"/>
        </w:rPr>
        <w:t>here,</w:t>
      </w:r>
      <w:proofErr w:type="gramEnd"/>
      <w:r w:rsidRPr="00DE0097">
        <w:rPr>
          <w:rFonts w:cs="Arial"/>
          <w:szCs w:val="22"/>
        </w:rPr>
        <w:t xml:space="preserve"> and here in a quite aggressive form. </w:t>
      </w:r>
      <w:r w:rsidR="000D5A3E" w:rsidRPr="00DE0097">
        <w:rPr>
          <w:rFonts w:cs="Arial"/>
          <w:szCs w:val="22"/>
        </w:rPr>
        <w:t xml:space="preserve">Our competitors are spending more, building more, and in some </w:t>
      </w:r>
      <w:r w:rsidRPr="00DE0097">
        <w:rPr>
          <w:rFonts w:cs="Arial"/>
          <w:szCs w:val="22"/>
        </w:rPr>
        <w:t>cases</w:t>
      </w:r>
      <w:r w:rsidR="000D5A3E" w:rsidRPr="00DE0097">
        <w:rPr>
          <w:rFonts w:cs="Arial"/>
          <w:szCs w:val="22"/>
        </w:rPr>
        <w:t xml:space="preserve"> already researching more. The price </w:t>
      </w:r>
      <w:r w:rsidRPr="00DE0097">
        <w:rPr>
          <w:rFonts w:cs="Arial"/>
          <w:szCs w:val="22"/>
        </w:rPr>
        <w:t>of</w:t>
      </w:r>
      <w:r w:rsidR="000D5A3E" w:rsidRPr="00DE0097">
        <w:rPr>
          <w:rFonts w:cs="Arial"/>
          <w:szCs w:val="22"/>
        </w:rPr>
        <w:t xml:space="preserve"> competing effectively, and</w:t>
      </w:r>
      <w:r w:rsidRPr="00DE0097">
        <w:rPr>
          <w:rFonts w:cs="Arial"/>
          <w:szCs w:val="22"/>
        </w:rPr>
        <w:t xml:space="preserve"> the efficiency</w:t>
      </w:r>
      <w:r w:rsidR="000D5A3E" w:rsidRPr="00DE0097">
        <w:rPr>
          <w:rFonts w:cs="Arial"/>
          <w:szCs w:val="22"/>
        </w:rPr>
        <w:t xml:space="preserve"> dema</w:t>
      </w:r>
      <w:r w:rsidR="0017108F" w:rsidRPr="00DE0097">
        <w:rPr>
          <w:rFonts w:cs="Arial"/>
          <w:szCs w:val="22"/>
        </w:rPr>
        <w:t xml:space="preserve">nded, is going up year-on-year. </w:t>
      </w:r>
      <w:r w:rsidRPr="00DE0097">
        <w:rPr>
          <w:rFonts w:cs="Arial"/>
          <w:szCs w:val="22"/>
        </w:rPr>
        <w:t>The price of talent, the essential life blood of all universities and particularly of research universities, has never been higher, and is set to rise still further. To compete is difficult enough, a</w:t>
      </w:r>
      <w:r w:rsidR="00F20388" w:rsidRPr="00DE0097">
        <w:rPr>
          <w:rFonts w:cs="Arial"/>
          <w:szCs w:val="22"/>
        </w:rPr>
        <w:t>nd ma</w:t>
      </w:r>
      <w:r w:rsidRPr="00DE0097">
        <w:rPr>
          <w:rFonts w:cs="Arial"/>
          <w:szCs w:val="22"/>
        </w:rPr>
        <w:t>y yet be near impossible if governments, as the US did briefly after 9-11 and ours may yet do, place domestic moral panics over immigration ahead of real national interests and the free flow of people.</w:t>
      </w:r>
    </w:p>
    <w:p w:rsidR="00255840" w:rsidRPr="00DE0097" w:rsidRDefault="001C7CB6" w:rsidP="00DE0097">
      <w:pPr>
        <w:pStyle w:val="Heading2"/>
        <w:ind w:left="0" w:firstLine="0"/>
        <w:rPr>
          <w:rFonts w:cs="Arial"/>
          <w:szCs w:val="22"/>
        </w:rPr>
      </w:pPr>
      <w:r w:rsidRPr="00DE0097">
        <w:rPr>
          <w:rFonts w:cs="Arial"/>
          <w:szCs w:val="22"/>
        </w:rPr>
        <w:t>Fundamentally</w:t>
      </w:r>
      <w:r w:rsidR="00255840" w:rsidRPr="00DE0097">
        <w:rPr>
          <w:rFonts w:cs="Arial"/>
          <w:szCs w:val="22"/>
        </w:rPr>
        <w:t xml:space="preserve">, though, to </w:t>
      </w:r>
      <w:r w:rsidRPr="00DE0097">
        <w:rPr>
          <w:rFonts w:cs="Arial"/>
          <w:szCs w:val="22"/>
        </w:rPr>
        <w:t>compete</w:t>
      </w:r>
      <w:r w:rsidR="00255840" w:rsidRPr="00DE0097">
        <w:rPr>
          <w:rFonts w:cs="Arial"/>
          <w:szCs w:val="22"/>
        </w:rPr>
        <w:t xml:space="preserve"> </w:t>
      </w:r>
      <w:r w:rsidRPr="00DE0097">
        <w:rPr>
          <w:rFonts w:cs="Arial"/>
          <w:szCs w:val="22"/>
        </w:rPr>
        <w:t>effectively</w:t>
      </w:r>
      <w:r w:rsidR="00255840" w:rsidRPr="00DE0097">
        <w:rPr>
          <w:rFonts w:cs="Arial"/>
          <w:szCs w:val="22"/>
        </w:rPr>
        <w:t xml:space="preserve"> we must recognize what we are. In the main we are long-matured </w:t>
      </w:r>
      <w:r w:rsidRPr="00DE0097">
        <w:rPr>
          <w:rFonts w:cs="Arial"/>
          <w:szCs w:val="22"/>
        </w:rPr>
        <w:t>universities</w:t>
      </w:r>
      <w:r w:rsidR="00255840" w:rsidRPr="00DE0097">
        <w:rPr>
          <w:rFonts w:cs="Arial"/>
          <w:szCs w:val="22"/>
        </w:rPr>
        <w:t xml:space="preserve"> with defining </w:t>
      </w:r>
      <w:r w:rsidRPr="00DE0097">
        <w:rPr>
          <w:rFonts w:cs="Arial"/>
          <w:szCs w:val="22"/>
        </w:rPr>
        <w:t>histories</w:t>
      </w:r>
      <w:r w:rsidR="00255840" w:rsidRPr="00DE0097">
        <w:rPr>
          <w:rFonts w:cs="Arial"/>
          <w:szCs w:val="22"/>
        </w:rPr>
        <w:t xml:space="preserve">, powerful identities, and huge assets in our </w:t>
      </w:r>
      <w:r w:rsidRPr="00DE0097">
        <w:rPr>
          <w:rFonts w:cs="Arial"/>
          <w:szCs w:val="22"/>
        </w:rPr>
        <w:t>inherited</w:t>
      </w:r>
      <w:r w:rsidR="00255840" w:rsidRPr="00DE0097">
        <w:rPr>
          <w:rFonts w:cs="Arial"/>
          <w:szCs w:val="22"/>
        </w:rPr>
        <w:t xml:space="preserve"> sense of place. We should not repudiate that or undersell it. If we do we </w:t>
      </w:r>
      <w:r w:rsidRPr="00DE0097">
        <w:rPr>
          <w:rFonts w:cs="Arial"/>
          <w:szCs w:val="22"/>
        </w:rPr>
        <w:t>compete</w:t>
      </w:r>
      <w:r w:rsidR="00255840" w:rsidRPr="00DE0097">
        <w:rPr>
          <w:rFonts w:cs="Arial"/>
          <w:szCs w:val="22"/>
        </w:rPr>
        <w:t xml:space="preserve"> without a distinctive identity against </w:t>
      </w:r>
      <w:r w:rsidRPr="00DE0097">
        <w:rPr>
          <w:rFonts w:cs="Arial"/>
          <w:szCs w:val="22"/>
        </w:rPr>
        <w:t>universities</w:t>
      </w:r>
      <w:r w:rsidR="00255840" w:rsidRPr="00DE0097">
        <w:rPr>
          <w:rFonts w:cs="Arial"/>
          <w:szCs w:val="22"/>
        </w:rPr>
        <w:t xml:space="preserve"> that have </w:t>
      </w:r>
      <w:r w:rsidRPr="00DE0097">
        <w:rPr>
          <w:rFonts w:cs="Arial"/>
          <w:szCs w:val="22"/>
        </w:rPr>
        <w:t>greater</w:t>
      </w:r>
      <w:r w:rsidR="00255840" w:rsidRPr="00DE0097">
        <w:rPr>
          <w:rFonts w:cs="Arial"/>
          <w:szCs w:val="22"/>
        </w:rPr>
        <w:t xml:space="preserve"> resource and highly ambitious governments and </w:t>
      </w:r>
      <w:r w:rsidRPr="00DE0097">
        <w:rPr>
          <w:rFonts w:cs="Arial"/>
          <w:szCs w:val="22"/>
        </w:rPr>
        <w:t>societies</w:t>
      </w:r>
      <w:r w:rsidR="00255840" w:rsidRPr="00DE0097">
        <w:rPr>
          <w:rFonts w:cs="Arial"/>
          <w:szCs w:val="22"/>
        </w:rPr>
        <w:t xml:space="preserve"> sitting behind </w:t>
      </w:r>
      <w:r w:rsidRPr="00DE0097">
        <w:rPr>
          <w:rFonts w:cs="Arial"/>
          <w:szCs w:val="22"/>
        </w:rPr>
        <w:t>them</w:t>
      </w:r>
      <w:r w:rsidR="000C09A2" w:rsidRPr="00DE0097">
        <w:rPr>
          <w:rFonts w:cs="Arial"/>
          <w:szCs w:val="22"/>
        </w:rPr>
        <w:t>, we will lose and deserve to lose</w:t>
      </w:r>
      <w:r w:rsidR="00255840" w:rsidRPr="00DE0097">
        <w:rPr>
          <w:rFonts w:cs="Arial"/>
          <w:szCs w:val="22"/>
        </w:rPr>
        <w:t xml:space="preserve">. </w:t>
      </w:r>
      <w:r w:rsidRPr="00DE0097">
        <w:rPr>
          <w:rFonts w:cs="Arial"/>
          <w:szCs w:val="22"/>
        </w:rPr>
        <w:t xml:space="preserve">Our comparative advantage is that we can rework the local in the global environment, and we can present the great heritages of our leading universities and the surest guarantees of their futures and thus of the future value of degrees held from them. </w:t>
      </w:r>
    </w:p>
    <w:p w:rsidR="00F20388" w:rsidRPr="00DE0097" w:rsidRDefault="00F20388" w:rsidP="00DE0097">
      <w:pPr>
        <w:pStyle w:val="Heading2"/>
        <w:ind w:left="0" w:firstLine="0"/>
        <w:rPr>
          <w:rFonts w:cs="Arial"/>
          <w:szCs w:val="22"/>
        </w:rPr>
      </w:pPr>
      <w:r w:rsidRPr="00DE0097">
        <w:rPr>
          <w:rFonts w:cs="Arial"/>
          <w:szCs w:val="22"/>
        </w:rPr>
        <w:t>Le</w:t>
      </w:r>
      <w:r w:rsidR="001C7CB6" w:rsidRPr="00DE0097">
        <w:rPr>
          <w:rFonts w:cs="Arial"/>
          <w:szCs w:val="22"/>
        </w:rPr>
        <w:t xml:space="preserve">st you think this play on the local in a world of globalized higher education fanciful, I commend to you the Strategic Framework of my own university which began, explicitly from our thinking through a </w:t>
      </w:r>
      <w:r w:rsidR="001C7CB6" w:rsidRPr="00DE0097">
        <w:rPr>
          <w:rFonts w:cs="Arial"/>
          <w:szCs w:val="22"/>
        </w:rPr>
        <w:lastRenderedPageBreak/>
        <w:t xml:space="preserve">triptych of Birmingham civic, Birmingham national, and Birmingham </w:t>
      </w:r>
      <w:r w:rsidR="000C09A2" w:rsidRPr="00DE0097">
        <w:rPr>
          <w:rFonts w:cs="Arial"/>
          <w:szCs w:val="22"/>
        </w:rPr>
        <w:t>glob</w:t>
      </w:r>
      <w:r w:rsidR="001C7CB6" w:rsidRPr="00DE0097">
        <w:rPr>
          <w:rFonts w:cs="Arial"/>
          <w:szCs w:val="22"/>
        </w:rPr>
        <w:t>al. As we did so the interconnections between those sphere</w:t>
      </w:r>
      <w:r w:rsidR="000C09A2" w:rsidRPr="00DE0097">
        <w:rPr>
          <w:rFonts w:cs="Arial"/>
          <w:szCs w:val="22"/>
        </w:rPr>
        <w:t>s</w:t>
      </w:r>
      <w:r w:rsidR="001C7CB6" w:rsidRPr="00DE0097">
        <w:rPr>
          <w:rFonts w:cs="Arial"/>
          <w:szCs w:val="22"/>
        </w:rPr>
        <w:t xml:space="preserve"> of activity and those aspects of our past, present, and future became ever more powerful. </w:t>
      </w:r>
    </w:p>
    <w:p w:rsidR="00255840" w:rsidRPr="00DE0097" w:rsidRDefault="00255840" w:rsidP="00DE0097">
      <w:pPr>
        <w:pStyle w:val="Heading2"/>
        <w:ind w:left="0" w:firstLine="0"/>
        <w:rPr>
          <w:rFonts w:cs="Arial"/>
          <w:szCs w:val="22"/>
        </w:rPr>
      </w:pPr>
      <w:r w:rsidRPr="00DE0097">
        <w:rPr>
          <w:rFonts w:cs="Arial"/>
          <w:szCs w:val="22"/>
        </w:rPr>
        <w:t xml:space="preserve">You may or may not find the </w:t>
      </w:r>
      <w:r w:rsidR="001C7CB6" w:rsidRPr="00DE0097">
        <w:rPr>
          <w:rFonts w:cs="Arial"/>
          <w:szCs w:val="22"/>
        </w:rPr>
        <w:t>outcome</w:t>
      </w:r>
      <w:r w:rsidRPr="00DE0097">
        <w:rPr>
          <w:rFonts w:cs="Arial"/>
          <w:szCs w:val="22"/>
        </w:rPr>
        <w:t xml:space="preserve"> compelling, but</w:t>
      </w:r>
      <w:r w:rsidR="00E43E0E" w:rsidRPr="00DE0097">
        <w:rPr>
          <w:rFonts w:cs="Arial"/>
          <w:szCs w:val="22"/>
        </w:rPr>
        <w:t xml:space="preserve"> it is a working </w:t>
      </w:r>
      <w:r w:rsidR="001C7CB6" w:rsidRPr="00DE0097">
        <w:rPr>
          <w:rFonts w:cs="Arial"/>
          <w:szCs w:val="22"/>
        </w:rPr>
        <w:t>through</w:t>
      </w:r>
      <w:r w:rsidR="00E43E0E" w:rsidRPr="00DE0097">
        <w:rPr>
          <w:rFonts w:cs="Arial"/>
          <w:szCs w:val="22"/>
        </w:rPr>
        <w:t xml:space="preserve">, for one university, of the challenges and opportunities </w:t>
      </w:r>
      <w:r w:rsidR="000C09A2" w:rsidRPr="00DE0097">
        <w:rPr>
          <w:rFonts w:cs="Arial"/>
          <w:szCs w:val="22"/>
        </w:rPr>
        <w:t xml:space="preserve">that </w:t>
      </w:r>
      <w:r w:rsidR="00E43E0E" w:rsidRPr="00DE0097">
        <w:rPr>
          <w:rFonts w:cs="Arial"/>
          <w:szCs w:val="22"/>
        </w:rPr>
        <w:t>I have been outlining this morning.</w:t>
      </w:r>
    </w:p>
    <w:p w:rsidR="00E43E0E" w:rsidRPr="00DE0097" w:rsidRDefault="00E43E0E" w:rsidP="00DE0097">
      <w:pPr>
        <w:pStyle w:val="Heading2"/>
        <w:ind w:left="0" w:firstLine="0"/>
        <w:rPr>
          <w:rFonts w:cs="Arial"/>
          <w:szCs w:val="22"/>
        </w:rPr>
      </w:pPr>
      <w:r w:rsidRPr="00DE0097">
        <w:rPr>
          <w:rFonts w:cs="Arial"/>
          <w:szCs w:val="22"/>
        </w:rPr>
        <w:t xml:space="preserve">Just before Christmas I was bestowing an honorary degree. The </w:t>
      </w:r>
      <w:r w:rsidR="001C7CB6" w:rsidRPr="00DE0097">
        <w:rPr>
          <w:rFonts w:cs="Arial"/>
          <w:szCs w:val="22"/>
        </w:rPr>
        <w:t>recipient</w:t>
      </w:r>
      <w:r w:rsidRPr="00DE0097">
        <w:rPr>
          <w:rFonts w:cs="Arial"/>
          <w:szCs w:val="22"/>
        </w:rPr>
        <w:t xml:space="preserve"> in her speech of acceptance recalled how she had fi</w:t>
      </w:r>
      <w:r w:rsidR="00F20388" w:rsidRPr="00DE0097">
        <w:rPr>
          <w:rFonts w:cs="Arial"/>
          <w:szCs w:val="22"/>
        </w:rPr>
        <w:t>r</w:t>
      </w:r>
      <w:r w:rsidRPr="00DE0097">
        <w:rPr>
          <w:rFonts w:cs="Arial"/>
          <w:szCs w:val="22"/>
        </w:rPr>
        <w:t>st see</w:t>
      </w:r>
      <w:r w:rsidR="00F20388" w:rsidRPr="00DE0097">
        <w:rPr>
          <w:rFonts w:cs="Arial"/>
          <w:szCs w:val="22"/>
        </w:rPr>
        <w:t>n</w:t>
      </w:r>
      <w:r w:rsidR="00891F61" w:rsidRPr="00DE0097">
        <w:rPr>
          <w:rFonts w:cs="Arial"/>
          <w:szCs w:val="22"/>
        </w:rPr>
        <w:t xml:space="preserve"> </w:t>
      </w:r>
      <w:r w:rsidRPr="00DE0097">
        <w:rPr>
          <w:rFonts w:cs="Arial"/>
          <w:szCs w:val="22"/>
        </w:rPr>
        <w:t xml:space="preserve">the </w:t>
      </w:r>
      <w:r w:rsidR="001C7CB6" w:rsidRPr="00DE0097">
        <w:rPr>
          <w:rFonts w:cs="Arial"/>
          <w:szCs w:val="22"/>
        </w:rPr>
        <w:t>University</w:t>
      </w:r>
      <w:r w:rsidRPr="00DE0097">
        <w:rPr>
          <w:rFonts w:cs="Arial"/>
          <w:szCs w:val="22"/>
        </w:rPr>
        <w:t xml:space="preserve"> of </w:t>
      </w:r>
      <w:r w:rsidR="001C7CB6" w:rsidRPr="00DE0097">
        <w:rPr>
          <w:rFonts w:cs="Arial"/>
          <w:szCs w:val="22"/>
        </w:rPr>
        <w:t>Birmingham</w:t>
      </w:r>
      <w:r w:rsidRPr="00DE0097">
        <w:rPr>
          <w:rFonts w:cs="Arial"/>
          <w:szCs w:val="22"/>
        </w:rPr>
        <w:t xml:space="preserve">, with its great buildings and soaring </w:t>
      </w:r>
      <w:r w:rsidR="001C7CB6" w:rsidRPr="00DE0097">
        <w:rPr>
          <w:rFonts w:cs="Arial"/>
          <w:szCs w:val="22"/>
        </w:rPr>
        <w:t>tower</w:t>
      </w:r>
      <w:r w:rsidRPr="00DE0097">
        <w:rPr>
          <w:rFonts w:cs="Arial"/>
          <w:szCs w:val="22"/>
        </w:rPr>
        <w:t xml:space="preserve"> where she was with her parents on a barge holiday at the age of 15. She insisted they moor up and walk to this place. She determined then that this </w:t>
      </w:r>
      <w:r w:rsidR="001C7CB6" w:rsidRPr="00DE0097">
        <w:rPr>
          <w:rFonts w:cs="Arial"/>
          <w:szCs w:val="22"/>
        </w:rPr>
        <w:t>was</w:t>
      </w:r>
      <w:r w:rsidRPr="00DE0097">
        <w:rPr>
          <w:rFonts w:cs="Arial"/>
          <w:szCs w:val="22"/>
        </w:rPr>
        <w:t xml:space="preserve"> the </w:t>
      </w:r>
      <w:r w:rsidR="001C7CB6" w:rsidRPr="00DE0097">
        <w:rPr>
          <w:rFonts w:cs="Arial"/>
          <w:szCs w:val="22"/>
        </w:rPr>
        <w:t>university</w:t>
      </w:r>
      <w:r w:rsidRPr="00DE0097">
        <w:rPr>
          <w:rFonts w:cs="Arial"/>
          <w:szCs w:val="22"/>
        </w:rPr>
        <w:t xml:space="preserve"> she wanted to come to. She was </w:t>
      </w:r>
      <w:r w:rsidR="001C7CB6" w:rsidRPr="00DE0097">
        <w:rPr>
          <w:rFonts w:cs="Arial"/>
          <w:szCs w:val="22"/>
        </w:rPr>
        <w:t>moved</w:t>
      </w:r>
      <w:r w:rsidRPr="00DE0097">
        <w:rPr>
          <w:rFonts w:cs="Arial"/>
          <w:szCs w:val="22"/>
        </w:rPr>
        <w:t xml:space="preserve"> to tears as she recalled the memory of her first encounte</w:t>
      </w:r>
      <w:r w:rsidR="000C09A2" w:rsidRPr="00DE0097">
        <w:rPr>
          <w:rFonts w:cs="Arial"/>
          <w:szCs w:val="22"/>
        </w:rPr>
        <w:t>r with the place and feel of our</w:t>
      </w:r>
      <w:r w:rsidRPr="00DE0097">
        <w:rPr>
          <w:rFonts w:cs="Arial"/>
          <w:szCs w:val="22"/>
        </w:rPr>
        <w:t xml:space="preserve"> </w:t>
      </w:r>
      <w:r w:rsidR="001C7CB6" w:rsidRPr="00DE0097">
        <w:rPr>
          <w:rFonts w:cs="Arial"/>
          <w:szCs w:val="22"/>
        </w:rPr>
        <w:t>university</w:t>
      </w:r>
      <w:r w:rsidRPr="00DE0097">
        <w:rPr>
          <w:rFonts w:cs="Arial"/>
          <w:szCs w:val="22"/>
        </w:rPr>
        <w:t xml:space="preserve">. She came, won a first, and said her life was </w:t>
      </w:r>
      <w:r w:rsidR="001C7CB6" w:rsidRPr="00DE0097">
        <w:rPr>
          <w:rFonts w:cs="Arial"/>
          <w:szCs w:val="22"/>
        </w:rPr>
        <w:t>transformed</w:t>
      </w:r>
      <w:r w:rsidRPr="00DE0097">
        <w:rPr>
          <w:rFonts w:cs="Arial"/>
          <w:szCs w:val="22"/>
        </w:rPr>
        <w:t xml:space="preserve"> by Birmingham. </w:t>
      </w:r>
      <w:r w:rsidR="001C7CB6" w:rsidRPr="00DE0097">
        <w:rPr>
          <w:rFonts w:cs="Arial"/>
          <w:szCs w:val="22"/>
        </w:rPr>
        <w:t xml:space="preserve">It was, in its way, surprising that she was in tears because this was Chrissie Wellington, the world ironman champion, who has won every ironman event she has competed in, successively reduced the world record, </w:t>
      </w:r>
      <w:r w:rsidR="000C09A2" w:rsidRPr="00DE0097">
        <w:rPr>
          <w:rFonts w:cs="Arial"/>
          <w:szCs w:val="22"/>
        </w:rPr>
        <w:t>through</w:t>
      </w:r>
      <w:r w:rsidR="001C7CB6" w:rsidRPr="00DE0097">
        <w:rPr>
          <w:rFonts w:cs="Arial"/>
          <w:szCs w:val="22"/>
        </w:rPr>
        <w:t xml:space="preserve"> active feats of physical endurance that are quite awesome</w:t>
      </w:r>
      <w:r w:rsidR="000C09A2" w:rsidRPr="00DE0097">
        <w:rPr>
          <w:rFonts w:cs="Arial"/>
          <w:szCs w:val="22"/>
        </w:rPr>
        <w:t>; and has a handshake of quite frightening firmness</w:t>
      </w:r>
      <w:r w:rsidR="001C7CB6" w:rsidRPr="00DE0097">
        <w:rPr>
          <w:rFonts w:cs="Arial"/>
          <w:szCs w:val="22"/>
        </w:rPr>
        <w:t xml:space="preserve">. </w:t>
      </w:r>
      <w:r w:rsidRPr="00DE0097">
        <w:rPr>
          <w:rFonts w:cs="Arial"/>
          <w:szCs w:val="22"/>
        </w:rPr>
        <w:t xml:space="preserve">She is also an international ambassador for </w:t>
      </w:r>
      <w:r w:rsidR="001C7CB6" w:rsidRPr="00DE0097">
        <w:rPr>
          <w:rFonts w:cs="Arial"/>
          <w:szCs w:val="22"/>
        </w:rPr>
        <w:t>development</w:t>
      </w:r>
      <w:r w:rsidRPr="00DE0097">
        <w:rPr>
          <w:rFonts w:cs="Arial"/>
          <w:szCs w:val="22"/>
        </w:rPr>
        <w:t xml:space="preserve"> and a </w:t>
      </w:r>
      <w:r w:rsidR="001C7CB6" w:rsidRPr="00DE0097">
        <w:rPr>
          <w:rFonts w:cs="Arial"/>
          <w:szCs w:val="22"/>
        </w:rPr>
        <w:t>campaigner</w:t>
      </w:r>
      <w:r w:rsidRPr="00DE0097">
        <w:rPr>
          <w:rFonts w:cs="Arial"/>
          <w:szCs w:val="22"/>
        </w:rPr>
        <w:t xml:space="preserve"> for social justice and human rights on a global scale. She is truly a global citizen and an icon of </w:t>
      </w:r>
      <w:r w:rsidR="001C7CB6" w:rsidRPr="00DE0097">
        <w:rPr>
          <w:rFonts w:cs="Arial"/>
          <w:szCs w:val="22"/>
        </w:rPr>
        <w:t>our</w:t>
      </w:r>
      <w:r w:rsidRPr="00DE0097">
        <w:rPr>
          <w:rFonts w:cs="Arial"/>
          <w:szCs w:val="22"/>
        </w:rPr>
        <w:t xml:space="preserve"> global village. And it all started by glimpsing a </w:t>
      </w:r>
      <w:r w:rsidR="001C7CB6" w:rsidRPr="00DE0097">
        <w:rPr>
          <w:rFonts w:cs="Arial"/>
          <w:szCs w:val="22"/>
          <w:u w:val="single"/>
        </w:rPr>
        <w:t>place</w:t>
      </w:r>
      <w:r w:rsidRPr="00DE0097">
        <w:rPr>
          <w:rFonts w:cs="Arial"/>
          <w:szCs w:val="22"/>
        </w:rPr>
        <w:t xml:space="preserve"> and studying at a university. From global success she returned to a very special place, and wept. To understand </w:t>
      </w:r>
      <w:r w:rsidR="001C7CB6" w:rsidRPr="00DE0097">
        <w:rPr>
          <w:rFonts w:cs="Arial"/>
          <w:szCs w:val="22"/>
        </w:rPr>
        <w:t>that</w:t>
      </w:r>
      <w:r w:rsidRPr="00DE0097">
        <w:rPr>
          <w:rFonts w:cs="Arial"/>
          <w:szCs w:val="22"/>
        </w:rPr>
        <w:t xml:space="preserve"> is to understand why place matters, why universities matter, and why global universities must be true to </w:t>
      </w:r>
      <w:r w:rsidR="001C7CB6" w:rsidRPr="00DE0097">
        <w:rPr>
          <w:rFonts w:cs="Arial"/>
          <w:szCs w:val="22"/>
        </w:rPr>
        <w:t>themselves</w:t>
      </w:r>
      <w:r w:rsidRPr="00DE0097">
        <w:rPr>
          <w:rFonts w:cs="Arial"/>
          <w:szCs w:val="22"/>
        </w:rPr>
        <w:t xml:space="preserve"> or they will lose that which is, in every sense, most valuable.</w:t>
      </w:r>
    </w:p>
    <w:p w:rsidR="00E43E0E" w:rsidRPr="00DE0097" w:rsidRDefault="00E43E0E" w:rsidP="00DE0097">
      <w:pPr>
        <w:pStyle w:val="Heading2"/>
        <w:ind w:left="0" w:firstLine="0"/>
        <w:rPr>
          <w:rFonts w:cs="Arial"/>
          <w:szCs w:val="22"/>
        </w:rPr>
      </w:pPr>
      <w:r w:rsidRPr="00DE0097">
        <w:rPr>
          <w:rFonts w:cs="Arial"/>
          <w:szCs w:val="22"/>
        </w:rPr>
        <w:t>David Eastwood</w:t>
      </w:r>
    </w:p>
    <w:p w:rsidR="00E43E0E" w:rsidRPr="00DE0097" w:rsidRDefault="001C7CB6" w:rsidP="00DE0097">
      <w:pPr>
        <w:pStyle w:val="Heading2"/>
        <w:ind w:left="0" w:firstLine="0"/>
        <w:rPr>
          <w:rFonts w:cs="Arial"/>
          <w:szCs w:val="22"/>
        </w:rPr>
      </w:pPr>
      <w:r w:rsidRPr="00DE0097">
        <w:rPr>
          <w:rFonts w:cs="Arial"/>
          <w:szCs w:val="22"/>
        </w:rPr>
        <w:t>February</w:t>
      </w:r>
      <w:r w:rsidR="00E43E0E" w:rsidRPr="00DE0097">
        <w:rPr>
          <w:rFonts w:cs="Arial"/>
          <w:szCs w:val="22"/>
        </w:rPr>
        <w:t xml:space="preserve"> 2011</w:t>
      </w:r>
    </w:p>
    <w:p w:rsidR="00E43E0E" w:rsidRPr="00DE0097" w:rsidRDefault="00E43E0E" w:rsidP="00DE0097">
      <w:pPr>
        <w:pStyle w:val="Heading2"/>
        <w:ind w:left="0" w:firstLine="0"/>
        <w:rPr>
          <w:rFonts w:cs="Arial"/>
          <w:szCs w:val="22"/>
        </w:rPr>
      </w:pPr>
    </w:p>
    <w:p w:rsidR="00E43E0E" w:rsidRPr="00DE0097" w:rsidRDefault="00E43E0E" w:rsidP="00DE0097">
      <w:pPr>
        <w:pStyle w:val="Heading2"/>
        <w:ind w:left="0" w:firstLine="0"/>
        <w:rPr>
          <w:rFonts w:cs="Arial"/>
          <w:szCs w:val="22"/>
        </w:rPr>
      </w:pPr>
    </w:p>
    <w:p w:rsidR="003A27E9" w:rsidRPr="00DE0097" w:rsidRDefault="003A27E9" w:rsidP="00DE0097">
      <w:pPr>
        <w:pStyle w:val="Heading2"/>
        <w:ind w:left="0" w:firstLine="0"/>
        <w:rPr>
          <w:rFonts w:cs="Arial"/>
          <w:szCs w:val="22"/>
        </w:rPr>
      </w:pPr>
    </w:p>
    <w:p w:rsidR="003A27E9" w:rsidRPr="00DE0097" w:rsidRDefault="003A27E9" w:rsidP="00DE0097">
      <w:pPr>
        <w:pStyle w:val="Heading2"/>
        <w:ind w:left="0" w:firstLine="0"/>
        <w:rPr>
          <w:rFonts w:cs="Arial"/>
          <w:szCs w:val="22"/>
        </w:rPr>
      </w:pPr>
    </w:p>
    <w:sectPr w:rsidR="003A27E9" w:rsidRPr="00DE0097" w:rsidSect="00DE009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CB" w:rsidRDefault="001134CB">
      <w:r>
        <w:separator/>
      </w:r>
    </w:p>
  </w:endnote>
  <w:endnote w:type="continuationSeparator" w:id="0">
    <w:p w:rsidR="001134CB" w:rsidRDefault="0011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A0" w:rsidRDefault="00FB41A0" w:rsidP="00490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1A0" w:rsidRDefault="00FB41A0" w:rsidP="001C7C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A0" w:rsidRDefault="00FB41A0">
    <w:pPr>
      <w:pStyle w:val="Footer"/>
      <w:jc w:val="right"/>
    </w:pPr>
    <w:r>
      <w:fldChar w:fldCharType="begin"/>
    </w:r>
    <w:r>
      <w:instrText xml:space="preserve"> PAGE   \* MERGEFORMAT </w:instrText>
    </w:r>
    <w:r>
      <w:fldChar w:fldCharType="separate"/>
    </w:r>
    <w:r w:rsidR="00DE0097">
      <w:rPr>
        <w:noProof/>
      </w:rPr>
      <w:t>4</w:t>
    </w:r>
    <w:r>
      <w:fldChar w:fldCharType="end"/>
    </w:r>
  </w:p>
  <w:p w:rsidR="00FB41A0" w:rsidRDefault="00FB41A0" w:rsidP="001C7C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CB" w:rsidRDefault="001134CB">
      <w:r>
        <w:separator/>
      </w:r>
    </w:p>
  </w:footnote>
  <w:footnote w:type="continuationSeparator" w:id="0">
    <w:p w:rsidR="001134CB" w:rsidRDefault="00113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pStyle w:val="Heading9"/>
      <w:lvlText w:val="%9."/>
      <w:lvlJc w:val="right"/>
      <w:pPr>
        <w:ind w:left="6698" w:hanging="180"/>
      </w:pPr>
    </w:lvl>
  </w:abstractNum>
  <w:abstractNum w:abstractNumId="1">
    <w:nsid w:val="59EC030F"/>
    <w:multiLevelType w:val="multilevel"/>
    <w:tmpl w:val="ABC075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02E7328"/>
    <w:multiLevelType w:val="hybridMultilevel"/>
    <w:tmpl w:val="AE0225E4"/>
    <w:lvl w:ilvl="0" w:tplc="0E66BA3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1"/>
  </w:num>
  <w:num w:numId="6">
    <w:abstractNumId w:val="1"/>
  </w:num>
  <w:num w:numId="7">
    <w:abstractNumId w:val="0"/>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75"/>
    <w:rsid w:val="000236B7"/>
    <w:rsid w:val="000C09A2"/>
    <w:rsid w:val="000D5A3E"/>
    <w:rsid w:val="001134CB"/>
    <w:rsid w:val="0017108F"/>
    <w:rsid w:val="001A6A75"/>
    <w:rsid w:val="001C7CB6"/>
    <w:rsid w:val="001F0687"/>
    <w:rsid w:val="001F766C"/>
    <w:rsid w:val="00255840"/>
    <w:rsid w:val="002E4250"/>
    <w:rsid w:val="0030488B"/>
    <w:rsid w:val="00305DEE"/>
    <w:rsid w:val="003A27E9"/>
    <w:rsid w:val="003F1A0D"/>
    <w:rsid w:val="0040168A"/>
    <w:rsid w:val="00404731"/>
    <w:rsid w:val="00490C8A"/>
    <w:rsid w:val="00491454"/>
    <w:rsid w:val="004E3F7D"/>
    <w:rsid w:val="004E4F64"/>
    <w:rsid w:val="004F7C17"/>
    <w:rsid w:val="005C5C72"/>
    <w:rsid w:val="005E55D9"/>
    <w:rsid w:val="006142F9"/>
    <w:rsid w:val="006B5679"/>
    <w:rsid w:val="006B5CC9"/>
    <w:rsid w:val="00732D18"/>
    <w:rsid w:val="00773217"/>
    <w:rsid w:val="0086524D"/>
    <w:rsid w:val="00891F61"/>
    <w:rsid w:val="00A52E77"/>
    <w:rsid w:val="00A74B61"/>
    <w:rsid w:val="00B3633A"/>
    <w:rsid w:val="00B72E30"/>
    <w:rsid w:val="00B9477D"/>
    <w:rsid w:val="00C878A8"/>
    <w:rsid w:val="00DE0097"/>
    <w:rsid w:val="00E248CB"/>
    <w:rsid w:val="00E43E0E"/>
    <w:rsid w:val="00F20388"/>
    <w:rsid w:val="00F26F88"/>
    <w:rsid w:val="00FB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RG formatclean"/>
    <w:uiPriority w:val="10"/>
    <w:qFormat/>
    <w:rsid w:val="00DE0097"/>
    <w:pPr>
      <w:spacing w:after="0" w:line="240" w:lineRule="auto"/>
    </w:pPr>
    <w:rPr>
      <w:rFonts w:ascii="Arial" w:hAnsi="Arial" w:cs="Arial"/>
    </w:rPr>
  </w:style>
  <w:style w:type="paragraph" w:styleId="Heading1">
    <w:name w:val="heading 1"/>
    <w:aliases w:val="RG head"/>
    <w:basedOn w:val="Normal"/>
    <w:next w:val="Heading2"/>
    <w:link w:val="Heading1Char"/>
    <w:uiPriority w:val="1"/>
    <w:qFormat/>
    <w:rsid w:val="00DE0097"/>
    <w:pPr>
      <w:spacing w:before="240" w:after="240"/>
      <w:ind w:left="432" w:hanging="432"/>
      <w:outlineLvl w:val="0"/>
    </w:pPr>
    <w:rPr>
      <w:rFonts w:eastAsiaTheme="majorEastAsia"/>
      <w:b/>
      <w:bCs/>
      <w:sz w:val="24"/>
      <w:szCs w:val="28"/>
    </w:rPr>
  </w:style>
  <w:style w:type="paragraph" w:styleId="Heading2">
    <w:name w:val="heading 2"/>
    <w:aliases w:val="RG para"/>
    <w:basedOn w:val="Normal"/>
    <w:link w:val="Heading2Char"/>
    <w:uiPriority w:val="2"/>
    <w:qFormat/>
    <w:rsid w:val="00DE0097"/>
    <w:pPr>
      <w:spacing w:after="240"/>
      <w:ind w:left="576" w:hanging="576"/>
      <w:outlineLvl w:val="1"/>
    </w:pPr>
    <w:rPr>
      <w:rFonts w:eastAsiaTheme="majorEastAsia" w:cstheme="majorBidi"/>
      <w:bCs/>
      <w:szCs w:val="26"/>
    </w:rPr>
  </w:style>
  <w:style w:type="paragraph" w:styleId="Heading3">
    <w:name w:val="heading 3"/>
    <w:aliases w:val="RG para2"/>
    <w:basedOn w:val="Normal"/>
    <w:link w:val="Heading3Char"/>
    <w:uiPriority w:val="3"/>
    <w:qFormat/>
    <w:rsid w:val="00DE0097"/>
    <w:pPr>
      <w:spacing w:after="240"/>
      <w:ind w:left="720" w:hanging="720"/>
      <w:contextualSpacing/>
      <w:outlineLvl w:val="2"/>
    </w:pPr>
    <w:rPr>
      <w:rFonts w:eastAsiaTheme="majorEastAsia"/>
      <w:bCs/>
    </w:rPr>
  </w:style>
  <w:style w:type="paragraph" w:styleId="Heading4">
    <w:name w:val="heading 4"/>
    <w:aliases w:val="RG para3"/>
    <w:basedOn w:val="Normal"/>
    <w:link w:val="Heading4Char"/>
    <w:uiPriority w:val="4"/>
    <w:qFormat/>
    <w:rsid w:val="00DE0097"/>
    <w:pPr>
      <w:spacing w:after="240"/>
      <w:ind w:left="864" w:hanging="864"/>
      <w:contextualSpacing/>
      <w:outlineLvl w:val="3"/>
    </w:pPr>
    <w:rPr>
      <w:rFonts w:eastAsiaTheme="majorEastAsia"/>
      <w:bCs/>
      <w:iCs/>
    </w:rPr>
  </w:style>
  <w:style w:type="paragraph" w:styleId="Heading6">
    <w:name w:val="heading 6"/>
    <w:basedOn w:val="Normal"/>
    <w:next w:val="Normal"/>
    <w:link w:val="Heading6Char"/>
    <w:uiPriority w:val="9"/>
    <w:semiHidden/>
    <w:unhideWhenUsed/>
    <w:qFormat/>
    <w:rsid w:val="00DE0097"/>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0097"/>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0097"/>
    <w:pPr>
      <w:numPr>
        <w:ilvl w:val="7"/>
        <w:numId w:val="40"/>
      </w:numPr>
      <w:tabs>
        <w:tab w:val="clear" w:pos="360"/>
      </w:tabs>
      <w:ind w:left="1440" w:hanging="144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0097"/>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C7CB6"/>
    <w:pPr>
      <w:tabs>
        <w:tab w:val="center" w:pos="4320"/>
        <w:tab w:val="right" w:pos="8640"/>
      </w:tabs>
    </w:pPr>
  </w:style>
  <w:style w:type="character" w:styleId="PageNumber">
    <w:name w:val="page number"/>
    <w:basedOn w:val="DefaultParagraphFont"/>
    <w:rsid w:val="001C7CB6"/>
  </w:style>
  <w:style w:type="paragraph" w:styleId="Header">
    <w:name w:val="header"/>
    <w:basedOn w:val="Normal"/>
    <w:link w:val="HeaderChar"/>
    <w:rsid w:val="00F26F88"/>
    <w:pPr>
      <w:tabs>
        <w:tab w:val="center" w:pos="4513"/>
        <w:tab w:val="right" w:pos="9026"/>
      </w:tabs>
    </w:pPr>
  </w:style>
  <w:style w:type="character" w:customStyle="1" w:styleId="HeaderChar">
    <w:name w:val="Header Char"/>
    <w:basedOn w:val="DefaultParagraphFont"/>
    <w:link w:val="Header"/>
    <w:rsid w:val="00F26F88"/>
    <w:rPr>
      <w:sz w:val="24"/>
      <w:szCs w:val="24"/>
      <w:lang w:val="en-US" w:eastAsia="en-US"/>
    </w:rPr>
  </w:style>
  <w:style w:type="character" w:customStyle="1" w:styleId="FooterChar">
    <w:name w:val="Footer Char"/>
    <w:basedOn w:val="DefaultParagraphFont"/>
    <w:link w:val="Footer"/>
    <w:uiPriority w:val="99"/>
    <w:rsid w:val="00F26F88"/>
    <w:rPr>
      <w:sz w:val="24"/>
      <w:szCs w:val="24"/>
      <w:lang w:val="en-US" w:eastAsia="en-US"/>
    </w:rPr>
  </w:style>
  <w:style w:type="paragraph" w:customStyle="1" w:styleId="RGdonotuse1">
    <w:name w:val="RG do not use1"/>
    <w:basedOn w:val="Normal"/>
    <w:uiPriority w:val="99"/>
    <w:semiHidden/>
    <w:qFormat/>
    <w:rsid w:val="00DE0097"/>
    <w:pPr>
      <w:numPr>
        <w:numId w:val="9"/>
      </w:numPr>
      <w:spacing w:after="240"/>
      <w:contextualSpacing/>
    </w:pPr>
  </w:style>
  <w:style w:type="paragraph" w:customStyle="1" w:styleId="RGdonotuse2">
    <w:name w:val="RG do not use2"/>
    <w:basedOn w:val="RGdonotuse1"/>
    <w:uiPriority w:val="99"/>
    <w:semiHidden/>
    <w:qFormat/>
    <w:rsid w:val="00DE0097"/>
    <w:pPr>
      <w:numPr>
        <w:ilvl w:val="1"/>
      </w:numPr>
    </w:pPr>
  </w:style>
  <w:style w:type="paragraph" w:customStyle="1" w:styleId="RGbul1">
    <w:name w:val="RG bul1"/>
    <w:basedOn w:val="Normal"/>
    <w:uiPriority w:val="6"/>
    <w:qFormat/>
    <w:rsid w:val="00DE0097"/>
    <w:pPr>
      <w:numPr>
        <w:numId w:val="10"/>
      </w:numPr>
      <w:spacing w:after="240"/>
    </w:pPr>
  </w:style>
  <w:style w:type="paragraph" w:customStyle="1" w:styleId="RGsubhead1">
    <w:name w:val="RG subhead1"/>
    <w:basedOn w:val="Normal"/>
    <w:next w:val="Heading2"/>
    <w:uiPriority w:val="7"/>
    <w:qFormat/>
    <w:rsid w:val="00DE0097"/>
    <w:pPr>
      <w:spacing w:after="240"/>
    </w:pPr>
    <w:rPr>
      <w:b/>
    </w:rPr>
  </w:style>
  <w:style w:type="character" w:customStyle="1" w:styleId="Heading2Char">
    <w:name w:val="Heading 2 Char"/>
    <w:aliases w:val="RG para Char"/>
    <w:basedOn w:val="DefaultParagraphFont"/>
    <w:link w:val="Heading2"/>
    <w:uiPriority w:val="2"/>
    <w:rsid w:val="00DE0097"/>
    <w:rPr>
      <w:rFonts w:ascii="Arial" w:eastAsiaTheme="majorEastAsia" w:hAnsi="Arial" w:cstheme="majorBidi"/>
      <w:bCs/>
      <w:szCs w:val="26"/>
    </w:rPr>
  </w:style>
  <w:style w:type="paragraph" w:customStyle="1" w:styleId="RGsubhead2">
    <w:name w:val="RG subhead2"/>
    <w:basedOn w:val="Normal"/>
    <w:next w:val="Heading2"/>
    <w:uiPriority w:val="8"/>
    <w:qFormat/>
    <w:rsid w:val="00DE0097"/>
    <w:pPr>
      <w:spacing w:after="240"/>
    </w:pPr>
    <w:rPr>
      <w:i/>
    </w:rPr>
  </w:style>
  <w:style w:type="paragraph" w:customStyle="1" w:styleId="RGCovernum">
    <w:name w:val="RG Cover num"/>
    <w:basedOn w:val="ListParagraph"/>
    <w:link w:val="RGCovernumChar"/>
    <w:uiPriority w:val="9"/>
    <w:qFormat/>
    <w:rsid w:val="00DE0097"/>
    <w:pPr>
      <w:spacing w:after="240"/>
      <w:ind w:left="360" w:hanging="360"/>
      <w:contextualSpacing w:val="0"/>
    </w:pPr>
  </w:style>
  <w:style w:type="character" w:customStyle="1" w:styleId="RGCovernumChar">
    <w:name w:val="RG Cover num Char"/>
    <w:basedOn w:val="DefaultParagraphFont"/>
    <w:link w:val="RGCovernum"/>
    <w:uiPriority w:val="9"/>
    <w:rsid w:val="00DE0097"/>
    <w:rPr>
      <w:rFonts w:ascii="Arial" w:hAnsi="Arial" w:cs="Arial"/>
    </w:rPr>
  </w:style>
  <w:style w:type="paragraph" w:styleId="ListParagraph">
    <w:name w:val="List Paragraph"/>
    <w:basedOn w:val="Normal"/>
    <w:uiPriority w:val="34"/>
    <w:rsid w:val="00DE0097"/>
    <w:pPr>
      <w:ind w:left="720"/>
      <w:contextualSpacing/>
    </w:pPr>
  </w:style>
  <w:style w:type="character" w:customStyle="1" w:styleId="Heading1Char">
    <w:name w:val="Heading 1 Char"/>
    <w:aliases w:val="RG head Char"/>
    <w:basedOn w:val="DefaultParagraphFont"/>
    <w:link w:val="Heading1"/>
    <w:uiPriority w:val="1"/>
    <w:rsid w:val="00DE0097"/>
    <w:rPr>
      <w:rFonts w:ascii="Arial" w:eastAsiaTheme="majorEastAsia" w:hAnsi="Arial" w:cs="Arial"/>
      <w:b/>
      <w:bCs/>
      <w:sz w:val="24"/>
      <w:szCs w:val="28"/>
    </w:rPr>
  </w:style>
  <w:style w:type="character" w:customStyle="1" w:styleId="Heading3Char">
    <w:name w:val="Heading 3 Char"/>
    <w:aliases w:val="RG para2 Char"/>
    <w:basedOn w:val="DefaultParagraphFont"/>
    <w:link w:val="Heading3"/>
    <w:uiPriority w:val="3"/>
    <w:rsid w:val="00DE0097"/>
    <w:rPr>
      <w:rFonts w:ascii="Arial" w:eastAsiaTheme="majorEastAsia" w:hAnsi="Arial" w:cs="Arial"/>
      <w:bCs/>
    </w:rPr>
  </w:style>
  <w:style w:type="character" w:customStyle="1" w:styleId="Heading4Char">
    <w:name w:val="Heading 4 Char"/>
    <w:aliases w:val="RG para3 Char"/>
    <w:basedOn w:val="DefaultParagraphFont"/>
    <w:link w:val="Heading4"/>
    <w:uiPriority w:val="4"/>
    <w:rsid w:val="00DE0097"/>
    <w:rPr>
      <w:rFonts w:ascii="Arial" w:eastAsiaTheme="majorEastAsia" w:hAnsi="Arial" w:cs="Arial"/>
      <w:bCs/>
      <w:iCs/>
    </w:rPr>
  </w:style>
  <w:style w:type="character" w:customStyle="1" w:styleId="Heading6Char">
    <w:name w:val="Heading 6 Char"/>
    <w:basedOn w:val="DefaultParagraphFont"/>
    <w:link w:val="Heading6"/>
    <w:uiPriority w:val="9"/>
    <w:semiHidden/>
    <w:rsid w:val="00DE009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0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0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097"/>
    <w:rPr>
      <w:rFonts w:asciiTheme="majorHAnsi" w:eastAsiaTheme="majorEastAsia" w:hAnsiTheme="majorHAnsi" w:cstheme="majorBidi"/>
      <w:i/>
      <w:iCs/>
      <w:spacing w:val="5"/>
      <w:sz w:val="20"/>
      <w:szCs w:val="20"/>
    </w:rPr>
  </w:style>
  <w:style w:type="paragraph" w:styleId="Title">
    <w:name w:val="Title"/>
    <w:aliases w:val="RG Title"/>
    <w:basedOn w:val="Normal"/>
    <w:next w:val="Normal"/>
    <w:link w:val="TitleChar"/>
    <w:qFormat/>
    <w:rsid w:val="00DE0097"/>
    <w:pPr>
      <w:spacing w:after="240"/>
      <w:jc w:val="center"/>
    </w:pPr>
    <w:rPr>
      <w:b/>
      <w:sz w:val="28"/>
    </w:rPr>
  </w:style>
  <w:style w:type="character" w:customStyle="1" w:styleId="TitleChar">
    <w:name w:val="Title Char"/>
    <w:aliases w:val="RG Title Char"/>
    <w:basedOn w:val="DefaultParagraphFont"/>
    <w:link w:val="Title"/>
    <w:rsid w:val="00DE0097"/>
    <w:rPr>
      <w:rFonts w:ascii="Arial" w:hAnsi="Arial" w:cs="Arial"/>
      <w:b/>
      <w:sz w:val="28"/>
    </w:rPr>
  </w:style>
  <w:style w:type="paragraph" w:styleId="Quote">
    <w:name w:val="Quote"/>
    <w:aliases w:val="RG Quotation"/>
    <w:basedOn w:val="Normal"/>
    <w:next w:val="Heading2"/>
    <w:link w:val="QuoteChar"/>
    <w:uiPriority w:val="5"/>
    <w:qFormat/>
    <w:rsid w:val="00DE0097"/>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DE0097"/>
    <w:rPr>
      <w:rFonts w:ascii="Garamond" w:hAnsi="Garamond" w:cs="Arial"/>
      <w:iCs/>
      <w:color w:val="221100"/>
      <w:spacing w:val="2"/>
      <w:sz w:val="24"/>
      <w:szCs w:val="24"/>
    </w:rPr>
  </w:style>
  <w:style w:type="paragraph" w:styleId="TOCHeading">
    <w:name w:val="TOC Heading"/>
    <w:basedOn w:val="Heading1"/>
    <w:next w:val="Normal"/>
    <w:uiPriority w:val="39"/>
    <w:semiHidden/>
    <w:unhideWhenUsed/>
    <w:qFormat/>
    <w:rsid w:val="00DE0097"/>
    <w:pPr>
      <w:ind w:left="0" w:firstLine="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RG formatclean"/>
    <w:uiPriority w:val="10"/>
    <w:qFormat/>
    <w:rsid w:val="00DE0097"/>
    <w:pPr>
      <w:spacing w:after="0" w:line="240" w:lineRule="auto"/>
    </w:pPr>
    <w:rPr>
      <w:rFonts w:ascii="Arial" w:hAnsi="Arial" w:cs="Arial"/>
    </w:rPr>
  </w:style>
  <w:style w:type="paragraph" w:styleId="Heading1">
    <w:name w:val="heading 1"/>
    <w:aliases w:val="RG head"/>
    <w:basedOn w:val="Normal"/>
    <w:next w:val="Heading2"/>
    <w:link w:val="Heading1Char"/>
    <w:uiPriority w:val="1"/>
    <w:qFormat/>
    <w:rsid w:val="00DE0097"/>
    <w:pPr>
      <w:spacing w:before="240" w:after="240"/>
      <w:ind w:left="432" w:hanging="432"/>
      <w:outlineLvl w:val="0"/>
    </w:pPr>
    <w:rPr>
      <w:rFonts w:eastAsiaTheme="majorEastAsia"/>
      <w:b/>
      <w:bCs/>
      <w:sz w:val="24"/>
      <w:szCs w:val="28"/>
    </w:rPr>
  </w:style>
  <w:style w:type="paragraph" w:styleId="Heading2">
    <w:name w:val="heading 2"/>
    <w:aliases w:val="RG para"/>
    <w:basedOn w:val="Normal"/>
    <w:link w:val="Heading2Char"/>
    <w:uiPriority w:val="2"/>
    <w:qFormat/>
    <w:rsid w:val="00DE0097"/>
    <w:pPr>
      <w:spacing w:after="240"/>
      <w:ind w:left="576" w:hanging="576"/>
      <w:outlineLvl w:val="1"/>
    </w:pPr>
    <w:rPr>
      <w:rFonts w:eastAsiaTheme="majorEastAsia" w:cstheme="majorBidi"/>
      <w:bCs/>
      <w:szCs w:val="26"/>
    </w:rPr>
  </w:style>
  <w:style w:type="paragraph" w:styleId="Heading3">
    <w:name w:val="heading 3"/>
    <w:aliases w:val="RG para2"/>
    <w:basedOn w:val="Normal"/>
    <w:link w:val="Heading3Char"/>
    <w:uiPriority w:val="3"/>
    <w:qFormat/>
    <w:rsid w:val="00DE0097"/>
    <w:pPr>
      <w:spacing w:after="240"/>
      <w:ind w:left="720" w:hanging="720"/>
      <w:contextualSpacing/>
      <w:outlineLvl w:val="2"/>
    </w:pPr>
    <w:rPr>
      <w:rFonts w:eastAsiaTheme="majorEastAsia"/>
      <w:bCs/>
    </w:rPr>
  </w:style>
  <w:style w:type="paragraph" w:styleId="Heading4">
    <w:name w:val="heading 4"/>
    <w:aliases w:val="RG para3"/>
    <w:basedOn w:val="Normal"/>
    <w:link w:val="Heading4Char"/>
    <w:uiPriority w:val="4"/>
    <w:qFormat/>
    <w:rsid w:val="00DE0097"/>
    <w:pPr>
      <w:spacing w:after="240"/>
      <w:ind w:left="864" w:hanging="864"/>
      <w:contextualSpacing/>
      <w:outlineLvl w:val="3"/>
    </w:pPr>
    <w:rPr>
      <w:rFonts w:eastAsiaTheme="majorEastAsia"/>
      <w:bCs/>
      <w:iCs/>
    </w:rPr>
  </w:style>
  <w:style w:type="paragraph" w:styleId="Heading6">
    <w:name w:val="heading 6"/>
    <w:basedOn w:val="Normal"/>
    <w:next w:val="Normal"/>
    <w:link w:val="Heading6Char"/>
    <w:uiPriority w:val="9"/>
    <w:semiHidden/>
    <w:unhideWhenUsed/>
    <w:qFormat/>
    <w:rsid w:val="00DE0097"/>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0097"/>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0097"/>
    <w:pPr>
      <w:numPr>
        <w:ilvl w:val="7"/>
        <w:numId w:val="40"/>
      </w:numPr>
      <w:tabs>
        <w:tab w:val="clear" w:pos="360"/>
      </w:tabs>
      <w:ind w:left="1440" w:hanging="144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0097"/>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C7CB6"/>
    <w:pPr>
      <w:tabs>
        <w:tab w:val="center" w:pos="4320"/>
        <w:tab w:val="right" w:pos="8640"/>
      </w:tabs>
    </w:pPr>
  </w:style>
  <w:style w:type="character" w:styleId="PageNumber">
    <w:name w:val="page number"/>
    <w:basedOn w:val="DefaultParagraphFont"/>
    <w:rsid w:val="001C7CB6"/>
  </w:style>
  <w:style w:type="paragraph" w:styleId="Header">
    <w:name w:val="header"/>
    <w:basedOn w:val="Normal"/>
    <w:link w:val="HeaderChar"/>
    <w:rsid w:val="00F26F88"/>
    <w:pPr>
      <w:tabs>
        <w:tab w:val="center" w:pos="4513"/>
        <w:tab w:val="right" w:pos="9026"/>
      </w:tabs>
    </w:pPr>
  </w:style>
  <w:style w:type="character" w:customStyle="1" w:styleId="HeaderChar">
    <w:name w:val="Header Char"/>
    <w:basedOn w:val="DefaultParagraphFont"/>
    <w:link w:val="Header"/>
    <w:rsid w:val="00F26F88"/>
    <w:rPr>
      <w:sz w:val="24"/>
      <w:szCs w:val="24"/>
      <w:lang w:val="en-US" w:eastAsia="en-US"/>
    </w:rPr>
  </w:style>
  <w:style w:type="character" w:customStyle="1" w:styleId="FooterChar">
    <w:name w:val="Footer Char"/>
    <w:basedOn w:val="DefaultParagraphFont"/>
    <w:link w:val="Footer"/>
    <w:uiPriority w:val="99"/>
    <w:rsid w:val="00F26F88"/>
    <w:rPr>
      <w:sz w:val="24"/>
      <w:szCs w:val="24"/>
      <w:lang w:val="en-US" w:eastAsia="en-US"/>
    </w:rPr>
  </w:style>
  <w:style w:type="paragraph" w:customStyle="1" w:styleId="RGdonotuse1">
    <w:name w:val="RG do not use1"/>
    <w:basedOn w:val="Normal"/>
    <w:uiPriority w:val="99"/>
    <w:semiHidden/>
    <w:qFormat/>
    <w:rsid w:val="00DE0097"/>
    <w:pPr>
      <w:numPr>
        <w:numId w:val="9"/>
      </w:numPr>
      <w:spacing w:after="240"/>
      <w:contextualSpacing/>
    </w:pPr>
  </w:style>
  <w:style w:type="paragraph" w:customStyle="1" w:styleId="RGdonotuse2">
    <w:name w:val="RG do not use2"/>
    <w:basedOn w:val="RGdonotuse1"/>
    <w:uiPriority w:val="99"/>
    <w:semiHidden/>
    <w:qFormat/>
    <w:rsid w:val="00DE0097"/>
    <w:pPr>
      <w:numPr>
        <w:ilvl w:val="1"/>
      </w:numPr>
    </w:pPr>
  </w:style>
  <w:style w:type="paragraph" w:customStyle="1" w:styleId="RGbul1">
    <w:name w:val="RG bul1"/>
    <w:basedOn w:val="Normal"/>
    <w:uiPriority w:val="6"/>
    <w:qFormat/>
    <w:rsid w:val="00DE0097"/>
    <w:pPr>
      <w:numPr>
        <w:numId w:val="10"/>
      </w:numPr>
      <w:spacing w:after="240"/>
    </w:pPr>
  </w:style>
  <w:style w:type="paragraph" w:customStyle="1" w:styleId="RGsubhead1">
    <w:name w:val="RG subhead1"/>
    <w:basedOn w:val="Normal"/>
    <w:next w:val="Heading2"/>
    <w:uiPriority w:val="7"/>
    <w:qFormat/>
    <w:rsid w:val="00DE0097"/>
    <w:pPr>
      <w:spacing w:after="240"/>
    </w:pPr>
    <w:rPr>
      <w:b/>
    </w:rPr>
  </w:style>
  <w:style w:type="character" w:customStyle="1" w:styleId="Heading2Char">
    <w:name w:val="Heading 2 Char"/>
    <w:aliases w:val="RG para Char"/>
    <w:basedOn w:val="DefaultParagraphFont"/>
    <w:link w:val="Heading2"/>
    <w:uiPriority w:val="2"/>
    <w:rsid w:val="00DE0097"/>
    <w:rPr>
      <w:rFonts w:ascii="Arial" w:eastAsiaTheme="majorEastAsia" w:hAnsi="Arial" w:cstheme="majorBidi"/>
      <w:bCs/>
      <w:szCs w:val="26"/>
    </w:rPr>
  </w:style>
  <w:style w:type="paragraph" w:customStyle="1" w:styleId="RGsubhead2">
    <w:name w:val="RG subhead2"/>
    <w:basedOn w:val="Normal"/>
    <w:next w:val="Heading2"/>
    <w:uiPriority w:val="8"/>
    <w:qFormat/>
    <w:rsid w:val="00DE0097"/>
    <w:pPr>
      <w:spacing w:after="240"/>
    </w:pPr>
    <w:rPr>
      <w:i/>
    </w:rPr>
  </w:style>
  <w:style w:type="paragraph" w:customStyle="1" w:styleId="RGCovernum">
    <w:name w:val="RG Cover num"/>
    <w:basedOn w:val="ListParagraph"/>
    <w:link w:val="RGCovernumChar"/>
    <w:uiPriority w:val="9"/>
    <w:qFormat/>
    <w:rsid w:val="00DE0097"/>
    <w:pPr>
      <w:spacing w:after="240"/>
      <w:ind w:left="360" w:hanging="360"/>
      <w:contextualSpacing w:val="0"/>
    </w:pPr>
  </w:style>
  <w:style w:type="character" w:customStyle="1" w:styleId="RGCovernumChar">
    <w:name w:val="RG Cover num Char"/>
    <w:basedOn w:val="DefaultParagraphFont"/>
    <w:link w:val="RGCovernum"/>
    <w:uiPriority w:val="9"/>
    <w:rsid w:val="00DE0097"/>
    <w:rPr>
      <w:rFonts w:ascii="Arial" w:hAnsi="Arial" w:cs="Arial"/>
    </w:rPr>
  </w:style>
  <w:style w:type="paragraph" w:styleId="ListParagraph">
    <w:name w:val="List Paragraph"/>
    <w:basedOn w:val="Normal"/>
    <w:uiPriority w:val="34"/>
    <w:rsid w:val="00DE0097"/>
    <w:pPr>
      <w:ind w:left="720"/>
      <w:contextualSpacing/>
    </w:pPr>
  </w:style>
  <w:style w:type="character" w:customStyle="1" w:styleId="Heading1Char">
    <w:name w:val="Heading 1 Char"/>
    <w:aliases w:val="RG head Char"/>
    <w:basedOn w:val="DefaultParagraphFont"/>
    <w:link w:val="Heading1"/>
    <w:uiPriority w:val="1"/>
    <w:rsid w:val="00DE0097"/>
    <w:rPr>
      <w:rFonts w:ascii="Arial" w:eastAsiaTheme="majorEastAsia" w:hAnsi="Arial" w:cs="Arial"/>
      <w:b/>
      <w:bCs/>
      <w:sz w:val="24"/>
      <w:szCs w:val="28"/>
    </w:rPr>
  </w:style>
  <w:style w:type="character" w:customStyle="1" w:styleId="Heading3Char">
    <w:name w:val="Heading 3 Char"/>
    <w:aliases w:val="RG para2 Char"/>
    <w:basedOn w:val="DefaultParagraphFont"/>
    <w:link w:val="Heading3"/>
    <w:uiPriority w:val="3"/>
    <w:rsid w:val="00DE0097"/>
    <w:rPr>
      <w:rFonts w:ascii="Arial" w:eastAsiaTheme="majorEastAsia" w:hAnsi="Arial" w:cs="Arial"/>
      <w:bCs/>
    </w:rPr>
  </w:style>
  <w:style w:type="character" w:customStyle="1" w:styleId="Heading4Char">
    <w:name w:val="Heading 4 Char"/>
    <w:aliases w:val="RG para3 Char"/>
    <w:basedOn w:val="DefaultParagraphFont"/>
    <w:link w:val="Heading4"/>
    <w:uiPriority w:val="4"/>
    <w:rsid w:val="00DE0097"/>
    <w:rPr>
      <w:rFonts w:ascii="Arial" w:eastAsiaTheme="majorEastAsia" w:hAnsi="Arial" w:cs="Arial"/>
      <w:bCs/>
      <w:iCs/>
    </w:rPr>
  </w:style>
  <w:style w:type="character" w:customStyle="1" w:styleId="Heading6Char">
    <w:name w:val="Heading 6 Char"/>
    <w:basedOn w:val="DefaultParagraphFont"/>
    <w:link w:val="Heading6"/>
    <w:uiPriority w:val="9"/>
    <w:semiHidden/>
    <w:rsid w:val="00DE009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09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0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097"/>
    <w:rPr>
      <w:rFonts w:asciiTheme="majorHAnsi" w:eastAsiaTheme="majorEastAsia" w:hAnsiTheme="majorHAnsi" w:cstheme="majorBidi"/>
      <w:i/>
      <w:iCs/>
      <w:spacing w:val="5"/>
      <w:sz w:val="20"/>
      <w:szCs w:val="20"/>
    </w:rPr>
  </w:style>
  <w:style w:type="paragraph" w:styleId="Title">
    <w:name w:val="Title"/>
    <w:aliases w:val="RG Title"/>
    <w:basedOn w:val="Normal"/>
    <w:next w:val="Normal"/>
    <w:link w:val="TitleChar"/>
    <w:qFormat/>
    <w:rsid w:val="00DE0097"/>
    <w:pPr>
      <w:spacing w:after="240"/>
      <w:jc w:val="center"/>
    </w:pPr>
    <w:rPr>
      <w:b/>
      <w:sz w:val="28"/>
    </w:rPr>
  </w:style>
  <w:style w:type="character" w:customStyle="1" w:styleId="TitleChar">
    <w:name w:val="Title Char"/>
    <w:aliases w:val="RG Title Char"/>
    <w:basedOn w:val="DefaultParagraphFont"/>
    <w:link w:val="Title"/>
    <w:rsid w:val="00DE0097"/>
    <w:rPr>
      <w:rFonts w:ascii="Arial" w:hAnsi="Arial" w:cs="Arial"/>
      <w:b/>
      <w:sz w:val="28"/>
    </w:rPr>
  </w:style>
  <w:style w:type="paragraph" w:styleId="Quote">
    <w:name w:val="Quote"/>
    <w:aliases w:val="RG Quotation"/>
    <w:basedOn w:val="Normal"/>
    <w:next w:val="Heading2"/>
    <w:link w:val="QuoteChar"/>
    <w:uiPriority w:val="5"/>
    <w:qFormat/>
    <w:rsid w:val="00DE0097"/>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DE0097"/>
    <w:rPr>
      <w:rFonts w:ascii="Garamond" w:hAnsi="Garamond" w:cs="Arial"/>
      <w:iCs/>
      <w:color w:val="221100"/>
      <w:spacing w:val="2"/>
      <w:sz w:val="24"/>
      <w:szCs w:val="24"/>
    </w:rPr>
  </w:style>
  <w:style w:type="paragraph" w:styleId="TOCHeading">
    <w:name w:val="TOC Heading"/>
    <w:basedOn w:val="Heading1"/>
    <w:next w:val="Normal"/>
    <w:uiPriority w:val="39"/>
    <w:semiHidden/>
    <w:unhideWhenUsed/>
    <w:qFormat/>
    <w:rsid w:val="00DE0097"/>
    <w:pPr>
      <w:ind w:left="0" w:firstLine="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2242</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Eastwood</dc:creator>
  <cp:lastModifiedBy>Richard Mellor</cp:lastModifiedBy>
  <cp:revision>3</cp:revision>
  <cp:lastPrinted>2011-02-17T12:38:00Z</cp:lastPrinted>
  <dcterms:created xsi:type="dcterms:W3CDTF">2015-07-13T09:55:00Z</dcterms:created>
  <dcterms:modified xsi:type="dcterms:W3CDTF">2015-07-13T09:59:00Z</dcterms:modified>
</cp:coreProperties>
</file>